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BF45" w14:textId="77777777" w:rsidR="001D0868" w:rsidRPr="00CF23F0" w:rsidRDefault="001D0868" w:rsidP="001D0868">
      <w:pPr>
        <w:pStyle w:val="Heading1"/>
        <w:rPr>
          <w:rFonts w:ascii="Arial" w:hAnsi="Arial" w:cs="Arial"/>
          <w:color w:val="002C5A"/>
        </w:rPr>
      </w:pPr>
      <w:r w:rsidRPr="00CF23F0">
        <w:rPr>
          <w:rFonts w:ascii="Arial" w:hAnsi="Arial" w:cs="Arial"/>
          <w:color w:val="002C5A"/>
        </w:rPr>
        <w:t>Applicant Information Pack – Director of Regional Development</w:t>
      </w:r>
    </w:p>
    <w:p w14:paraId="5D64BF46" w14:textId="77777777" w:rsidR="001D0868" w:rsidRPr="002338CA" w:rsidRDefault="001D0868" w:rsidP="001D0868">
      <w:pPr>
        <w:rPr>
          <w:rFonts w:ascii="Arial" w:hAnsi="Arial" w:cs="Arial"/>
        </w:rPr>
      </w:pPr>
      <w:r w:rsidRPr="002338CA">
        <w:rPr>
          <w:rFonts w:ascii="Arial" w:hAnsi="Arial" w:cs="Arial"/>
        </w:rPr>
        <w:t xml:space="preserve">This Applicant Information Pack provides you with the information you need to complete an application for a position with RDA </w:t>
      </w:r>
      <w:r w:rsidR="006D00F2" w:rsidRPr="002338CA">
        <w:rPr>
          <w:rFonts w:ascii="Arial" w:hAnsi="Arial" w:cs="Arial"/>
        </w:rPr>
        <w:t>Sunshine Coast</w:t>
      </w:r>
      <w:r w:rsidRPr="002338CA">
        <w:rPr>
          <w:rFonts w:ascii="Arial" w:hAnsi="Arial" w:cs="Arial"/>
        </w:rPr>
        <w:t xml:space="preserve"> Committee as the Director of Regional Development (DRD).</w:t>
      </w:r>
    </w:p>
    <w:p w14:paraId="5D64BF47" w14:textId="77777777" w:rsidR="001D0868" w:rsidRPr="002338CA" w:rsidRDefault="001D0868" w:rsidP="001D0868">
      <w:pPr>
        <w:rPr>
          <w:rFonts w:ascii="Arial" w:hAnsi="Arial" w:cs="Arial"/>
        </w:rPr>
      </w:pPr>
      <w:r w:rsidRPr="002338CA">
        <w:rPr>
          <w:rFonts w:ascii="Arial" w:hAnsi="Arial" w:cs="Arial"/>
        </w:rPr>
        <w:t>This Information Pack contains the following elements:</w:t>
      </w:r>
    </w:p>
    <w:p w14:paraId="5D64BF48" w14:textId="77777777" w:rsidR="001D0868" w:rsidRPr="002338CA" w:rsidRDefault="00E64AB9" w:rsidP="001D0868">
      <w:pPr>
        <w:pStyle w:val="ListParagraph"/>
        <w:numPr>
          <w:ilvl w:val="0"/>
          <w:numId w:val="1"/>
        </w:numPr>
        <w:rPr>
          <w:rFonts w:ascii="Arial" w:hAnsi="Arial" w:cs="Arial"/>
        </w:rPr>
      </w:pPr>
      <w:hyperlink w:anchor="_Position_description" w:history="1">
        <w:r w:rsidR="001D0868" w:rsidRPr="002338CA">
          <w:rPr>
            <w:rStyle w:val="Hyperlink"/>
            <w:rFonts w:ascii="Arial" w:hAnsi="Arial" w:cs="Arial"/>
          </w:rPr>
          <w:t>Position description, accountabilities and responsibilities, and selection criteria for the DRD position.</w:t>
        </w:r>
      </w:hyperlink>
    </w:p>
    <w:p w14:paraId="5D64BF49" w14:textId="77777777" w:rsidR="001D0868" w:rsidRPr="002338CA" w:rsidRDefault="00E64AB9" w:rsidP="001D0868">
      <w:pPr>
        <w:pStyle w:val="ListParagraph"/>
        <w:numPr>
          <w:ilvl w:val="0"/>
          <w:numId w:val="1"/>
        </w:numPr>
        <w:rPr>
          <w:rFonts w:ascii="Arial" w:hAnsi="Arial" w:cs="Arial"/>
        </w:rPr>
      </w:pPr>
      <w:hyperlink w:anchor="_Selection_process_description" w:history="1">
        <w:r w:rsidR="001D0868" w:rsidRPr="002338CA">
          <w:rPr>
            <w:rStyle w:val="Hyperlink"/>
            <w:rFonts w:ascii="Arial" w:hAnsi="Arial" w:cs="Arial"/>
          </w:rPr>
          <w:t>Selection process description including application lodgement instructions.</w:t>
        </w:r>
      </w:hyperlink>
    </w:p>
    <w:p w14:paraId="5D64BF4A" w14:textId="77777777" w:rsidR="001D0868" w:rsidRPr="002338CA" w:rsidRDefault="00E64AB9" w:rsidP="001D0868">
      <w:pPr>
        <w:pStyle w:val="ListParagraph"/>
        <w:numPr>
          <w:ilvl w:val="0"/>
          <w:numId w:val="1"/>
        </w:numPr>
        <w:rPr>
          <w:rFonts w:ascii="Arial" w:hAnsi="Arial" w:cs="Arial"/>
        </w:rPr>
      </w:pPr>
      <w:hyperlink w:anchor="_Application_for_the" w:history="1">
        <w:r w:rsidR="001D0868" w:rsidRPr="002338CA">
          <w:rPr>
            <w:rStyle w:val="Hyperlink"/>
            <w:rFonts w:ascii="Arial" w:hAnsi="Arial" w:cs="Arial"/>
          </w:rPr>
          <w:t>Application form.</w:t>
        </w:r>
      </w:hyperlink>
    </w:p>
    <w:p w14:paraId="5D64BF4B" w14:textId="5E338728" w:rsidR="001D0868" w:rsidRPr="002338CA" w:rsidRDefault="001D0868" w:rsidP="001D0868">
      <w:pPr>
        <w:rPr>
          <w:rFonts w:ascii="Arial" w:hAnsi="Arial" w:cs="Arial"/>
        </w:rPr>
      </w:pPr>
      <w:r w:rsidRPr="002338CA">
        <w:rPr>
          <w:rFonts w:ascii="Arial" w:hAnsi="Arial" w:cs="Arial"/>
        </w:rPr>
        <w:t xml:space="preserve">Candidates are required to submit their applications electronically to </w:t>
      </w:r>
      <w:hyperlink r:id="rId11" w:history="1">
        <w:r w:rsidR="006D00F2" w:rsidRPr="00E64AB9">
          <w:rPr>
            <w:rStyle w:val="Hyperlink"/>
            <w:rFonts w:ascii="Arial" w:hAnsi="Arial" w:cs="Arial"/>
          </w:rPr>
          <w:t>secretariat@rdasunshinecoast.org.au</w:t>
        </w:r>
      </w:hyperlink>
      <w:r w:rsidR="006D00F2" w:rsidRPr="002338CA">
        <w:rPr>
          <w:rFonts w:ascii="Arial" w:hAnsi="Arial" w:cs="Arial"/>
          <w:i/>
        </w:rPr>
        <w:t xml:space="preserve"> </w:t>
      </w:r>
      <w:r w:rsidRPr="002338CA">
        <w:rPr>
          <w:rFonts w:ascii="Arial" w:hAnsi="Arial" w:cs="Arial"/>
        </w:rPr>
        <w:t xml:space="preserve"> </w:t>
      </w:r>
      <w:r w:rsidR="00D27C2C">
        <w:rPr>
          <w:rFonts w:ascii="Arial" w:hAnsi="Arial" w:cs="Arial"/>
        </w:rPr>
        <w:t xml:space="preserve">or online at: </w:t>
      </w:r>
      <w:hyperlink r:id="rId12" w:history="1">
        <w:r w:rsidR="00E64AB9" w:rsidRPr="009E6644">
          <w:rPr>
            <w:rStyle w:val="Hyperlink"/>
            <w:rFonts w:ascii="Arial" w:hAnsi="Arial" w:cs="Arial"/>
          </w:rPr>
          <w:t>www.rdasunshinecoast.org.au/apply-now-director-of-regional-development-drd</w:t>
        </w:r>
      </w:hyperlink>
      <w:r w:rsidR="00E64AB9">
        <w:rPr>
          <w:rFonts w:ascii="Arial" w:hAnsi="Arial" w:cs="Arial"/>
        </w:rPr>
        <w:t xml:space="preserve"> </w:t>
      </w:r>
    </w:p>
    <w:p w14:paraId="5D64BF4C" w14:textId="77777777" w:rsidR="006D00F2" w:rsidRPr="002338CA" w:rsidRDefault="006D00F2">
      <w:pPr>
        <w:spacing w:line="259" w:lineRule="auto"/>
        <w:rPr>
          <w:rFonts w:ascii="Arial" w:hAnsi="Arial" w:cs="Arial"/>
          <w:b/>
        </w:rPr>
      </w:pPr>
      <w:r w:rsidRPr="002338CA">
        <w:rPr>
          <w:rFonts w:ascii="Arial" w:hAnsi="Arial" w:cs="Arial"/>
          <w:b/>
        </w:rPr>
        <w:br w:type="page"/>
      </w:r>
    </w:p>
    <w:p w14:paraId="5D64BF4D" w14:textId="77777777" w:rsidR="001D0868" w:rsidRPr="002338CA" w:rsidRDefault="001D0868" w:rsidP="006D00F2">
      <w:pPr>
        <w:pStyle w:val="Heading1"/>
        <w:rPr>
          <w:rFonts w:ascii="Arial" w:hAnsi="Arial" w:cs="Arial"/>
        </w:rPr>
      </w:pPr>
      <w:bookmarkStart w:id="0" w:name="_Position_description"/>
      <w:bookmarkEnd w:id="0"/>
      <w:r w:rsidRPr="00CF23F0">
        <w:rPr>
          <w:rFonts w:ascii="Arial" w:hAnsi="Arial" w:cs="Arial"/>
          <w:color w:val="002C5A"/>
        </w:rPr>
        <w:lastRenderedPageBreak/>
        <w:t>Position description</w:t>
      </w:r>
    </w:p>
    <w:p w14:paraId="5D64BF4E" w14:textId="77777777" w:rsidR="001D0868" w:rsidRPr="002338CA" w:rsidRDefault="001D0868" w:rsidP="001D0868">
      <w:pPr>
        <w:rPr>
          <w:rFonts w:ascii="Arial" w:hAnsi="Arial" w:cs="Arial"/>
        </w:rPr>
      </w:pPr>
      <w:r w:rsidRPr="002338CA">
        <w:rPr>
          <w:rFonts w:ascii="Arial" w:hAnsi="Arial" w:cs="Arial"/>
        </w:rPr>
        <w:t>The role of the DRD is to:</w:t>
      </w:r>
    </w:p>
    <w:p w14:paraId="6DC1C52D" w14:textId="77777777" w:rsidR="00630A64" w:rsidRDefault="00630A64" w:rsidP="001D0868">
      <w:pPr>
        <w:spacing w:after="100" w:line="240" w:lineRule="auto"/>
        <w:rPr>
          <w:rFonts w:ascii="Arial" w:eastAsia="Times New Roman" w:hAnsi="Arial" w:cs="Arial"/>
          <w:b/>
        </w:rPr>
      </w:pPr>
    </w:p>
    <w:p w14:paraId="5D64BF4F" w14:textId="5494DBD1" w:rsidR="001D0868" w:rsidRPr="002338CA" w:rsidRDefault="001D0868" w:rsidP="001D0868">
      <w:pPr>
        <w:spacing w:after="100" w:line="240" w:lineRule="auto"/>
        <w:rPr>
          <w:rFonts w:ascii="Arial" w:hAnsi="Arial" w:cs="Arial"/>
        </w:rPr>
      </w:pPr>
      <w:r w:rsidRPr="002338CA">
        <w:rPr>
          <w:rFonts w:ascii="Arial" w:eastAsia="Times New Roman" w:hAnsi="Arial" w:cs="Arial"/>
          <w:b/>
        </w:rPr>
        <w:t>Connect stakeholders and facilitate opportunities</w:t>
      </w:r>
    </w:p>
    <w:p w14:paraId="5D64BF50"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Facilitate the connection of business proponents to financial markets or other private and public sources of project funds.</w:t>
      </w:r>
    </w:p>
    <w:p w14:paraId="5D64BF51"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 xml:space="preserve">Bring together key stakeholders to drive change by identifying key skills gaps and shortages hampering growth and facilitate local </w:t>
      </w:r>
      <w:proofErr w:type="gramStart"/>
      <w:r w:rsidRPr="002338CA">
        <w:rPr>
          <w:rFonts w:ascii="Arial" w:hAnsi="Arial" w:cs="Arial"/>
        </w:rPr>
        <w:t>industry based</w:t>
      </w:r>
      <w:proofErr w:type="gramEnd"/>
      <w:r w:rsidRPr="002338CA">
        <w:rPr>
          <w:rFonts w:ascii="Arial" w:hAnsi="Arial" w:cs="Arial"/>
        </w:rPr>
        <w:t xml:space="preserve"> solutions.</w:t>
      </w:r>
    </w:p>
    <w:p w14:paraId="5D64BF52"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Develop, support and lead regional capacity building initiatives, including grant writing workshops and individual interventions focused on high priority projects.</w:t>
      </w:r>
    </w:p>
    <w:p w14:paraId="5D64BF53"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Facilitate the connection of regional businesses and industry sectors with international trade partners and be an ongoing point of contact for advice.</w:t>
      </w:r>
    </w:p>
    <w:p w14:paraId="5D64BF54"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Engage with regional entrepreneurs and emerging business leaders to create business forums and support networks to exchange ideas which lead to opportunities for job creation and growth.</w:t>
      </w:r>
    </w:p>
    <w:p w14:paraId="5D64BF55"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Promote the region’s activities to all governments, industry, business and community sectors to highlight competitive advantages and encourage decentralisation and relocation opportunities.</w:t>
      </w:r>
    </w:p>
    <w:p w14:paraId="5D64BF56"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Understand and disseminate information to regional stakeholders about Australian Government policies and programs, particularly those relating to economic development.</w:t>
      </w:r>
    </w:p>
    <w:p w14:paraId="5D64BF57"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Facilitate access to Australian Government grant programs.</w:t>
      </w:r>
    </w:p>
    <w:p w14:paraId="1486D226" w14:textId="77777777" w:rsidR="00630A64" w:rsidRDefault="00630A64" w:rsidP="001D0868">
      <w:pPr>
        <w:spacing w:after="100" w:line="240" w:lineRule="auto"/>
        <w:rPr>
          <w:rFonts w:ascii="Arial" w:eastAsia="Times New Roman" w:hAnsi="Arial" w:cs="Arial"/>
          <w:b/>
        </w:rPr>
      </w:pPr>
    </w:p>
    <w:p w14:paraId="5D64BF58" w14:textId="1BDD515B" w:rsidR="001D0868" w:rsidRPr="002338CA" w:rsidRDefault="001D0868" w:rsidP="001D0868">
      <w:pPr>
        <w:spacing w:after="100" w:line="240" w:lineRule="auto"/>
        <w:rPr>
          <w:rFonts w:ascii="Arial" w:hAnsi="Arial" w:cs="Arial"/>
        </w:rPr>
      </w:pPr>
      <w:r w:rsidRPr="002338CA">
        <w:rPr>
          <w:rFonts w:ascii="Arial" w:eastAsia="Times New Roman" w:hAnsi="Arial" w:cs="Arial"/>
          <w:b/>
        </w:rPr>
        <w:t>Identify needs and facilitate strategic planning</w:t>
      </w:r>
    </w:p>
    <w:p w14:paraId="5D64BF59"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Identify local drivers of infrastructure investment to respond to key regional infrastructure needs and support business growth.</w:t>
      </w:r>
    </w:p>
    <w:p w14:paraId="5D64BF5A"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Communicate effectively with governments, business and regional communities to develop strategies to address service gaps to improve the liveability, viability and prosperity of regions.</w:t>
      </w:r>
    </w:p>
    <w:p w14:paraId="5D64BF5B"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Provide linkages to up-to-date and contemporary information on best practice regional development initiatives and support regional leaders to develop tailored local growth strategies</w:t>
      </w:r>
      <w:r w:rsidRPr="002338CA">
        <w:rPr>
          <w:rFonts w:ascii="Arial" w:eastAsia="Times New Roman" w:hAnsi="Arial" w:cs="Arial"/>
        </w:rPr>
        <w:t>.</w:t>
      </w:r>
    </w:p>
    <w:p w14:paraId="02E027C7" w14:textId="77777777" w:rsidR="00630A64" w:rsidRDefault="00630A64" w:rsidP="001D0868">
      <w:pPr>
        <w:spacing w:after="100" w:line="240" w:lineRule="auto"/>
        <w:rPr>
          <w:rFonts w:ascii="Arial" w:eastAsia="Times New Roman" w:hAnsi="Arial" w:cs="Arial"/>
          <w:b/>
        </w:rPr>
      </w:pPr>
    </w:p>
    <w:p w14:paraId="5D64BF5C" w14:textId="734A4258" w:rsidR="001D0868" w:rsidRPr="002338CA" w:rsidRDefault="001D0868" w:rsidP="001D0868">
      <w:pPr>
        <w:spacing w:after="100" w:line="240" w:lineRule="auto"/>
        <w:rPr>
          <w:rFonts w:ascii="Arial" w:hAnsi="Arial" w:cs="Arial"/>
        </w:rPr>
      </w:pPr>
      <w:r w:rsidRPr="002338CA">
        <w:rPr>
          <w:rFonts w:ascii="Arial" w:eastAsia="Times New Roman" w:hAnsi="Arial" w:cs="Arial"/>
          <w:b/>
        </w:rPr>
        <w:t>Advise Government</w:t>
      </w:r>
    </w:p>
    <w:p w14:paraId="5D64BF5D"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Provide evidence-based advice to governments on critical issues negatively affecting their region, or emerging or current opportunities that can be harnessed with strategic intervention.</w:t>
      </w:r>
    </w:p>
    <w:p w14:paraId="128F8EEA" w14:textId="77777777" w:rsidR="00630A64" w:rsidRDefault="00630A64" w:rsidP="00BB1C55">
      <w:pPr>
        <w:spacing w:after="100" w:line="240" w:lineRule="auto"/>
        <w:rPr>
          <w:rFonts w:ascii="Arial" w:hAnsi="Arial" w:cs="Arial"/>
          <w:b/>
        </w:rPr>
      </w:pPr>
    </w:p>
    <w:p w14:paraId="5D64BF5E" w14:textId="14080409" w:rsidR="00BB1C55" w:rsidRPr="002338CA" w:rsidRDefault="001D0868" w:rsidP="00BB1C55">
      <w:pPr>
        <w:spacing w:after="100" w:line="240" w:lineRule="auto"/>
        <w:rPr>
          <w:rFonts w:ascii="Arial" w:hAnsi="Arial" w:cs="Arial"/>
          <w:b/>
        </w:rPr>
      </w:pPr>
      <w:r w:rsidRPr="002338CA">
        <w:rPr>
          <w:rFonts w:ascii="Arial" w:hAnsi="Arial" w:cs="Arial"/>
          <w:b/>
        </w:rPr>
        <w:t xml:space="preserve">Committee governance </w:t>
      </w:r>
    </w:p>
    <w:p w14:paraId="5D64BF5F" w14:textId="77777777" w:rsidR="001D0868" w:rsidRPr="002338CA" w:rsidRDefault="001D0868" w:rsidP="00AA2C09">
      <w:pPr>
        <w:pStyle w:val="ListParagraph"/>
        <w:numPr>
          <w:ilvl w:val="0"/>
          <w:numId w:val="2"/>
        </w:numPr>
        <w:spacing w:after="100" w:line="240" w:lineRule="auto"/>
        <w:rPr>
          <w:rFonts w:ascii="Arial" w:hAnsi="Arial" w:cs="Arial"/>
        </w:rPr>
      </w:pPr>
      <w:r w:rsidRPr="002338CA">
        <w:rPr>
          <w:rFonts w:ascii="Arial" w:hAnsi="Arial" w:cs="Arial"/>
        </w:rPr>
        <w:t>Managing the day-to-day affairs of the RDA Committee and its personnel in a manner consistent with the Guide, the Committee’s Annual Business Plan and Budget, the Funding Agreement, and its constitution (for incorporated committees).</w:t>
      </w:r>
    </w:p>
    <w:p w14:paraId="5D64BF60"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Developing the RDA Committee’s Annual Business Plan and Budget; Annual Report on Outcomes and Annual Audited Accounts; Communications Strategy; and associated management delivery strategies.</w:t>
      </w:r>
    </w:p>
    <w:p w14:paraId="578F9ECA" w14:textId="77777777" w:rsidR="00630A64" w:rsidRDefault="00630A64" w:rsidP="001D0868">
      <w:pPr>
        <w:spacing w:after="100" w:line="240" w:lineRule="auto"/>
        <w:rPr>
          <w:rFonts w:ascii="Arial" w:hAnsi="Arial" w:cs="Arial"/>
          <w:b/>
        </w:rPr>
      </w:pPr>
    </w:p>
    <w:p w14:paraId="5D64BF61" w14:textId="34E530D8" w:rsidR="001D0868" w:rsidRPr="002338CA" w:rsidRDefault="001D0868" w:rsidP="001D0868">
      <w:pPr>
        <w:spacing w:after="100" w:line="240" w:lineRule="auto"/>
        <w:rPr>
          <w:rFonts w:ascii="Arial" w:hAnsi="Arial" w:cs="Arial"/>
        </w:rPr>
      </w:pPr>
      <w:r w:rsidRPr="002338CA">
        <w:rPr>
          <w:rFonts w:ascii="Arial" w:hAnsi="Arial" w:cs="Arial"/>
          <w:b/>
        </w:rPr>
        <w:t xml:space="preserve">Management </w:t>
      </w:r>
    </w:p>
    <w:p w14:paraId="5D64BF62"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Providing management advice and support to the RDA Committee consistent with the Funding Agreement and the Better Practice Guide, including:</w:t>
      </w:r>
    </w:p>
    <w:p w14:paraId="5D64BF63" w14:textId="77777777" w:rsidR="001D0868" w:rsidRPr="002338CA" w:rsidRDefault="001D0868" w:rsidP="001D0868">
      <w:pPr>
        <w:numPr>
          <w:ilvl w:val="1"/>
          <w:numId w:val="3"/>
        </w:numPr>
        <w:spacing w:after="100" w:line="240" w:lineRule="auto"/>
        <w:ind w:left="1276" w:hanging="425"/>
        <w:rPr>
          <w:rFonts w:ascii="Arial" w:hAnsi="Arial" w:cs="Arial"/>
        </w:rPr>
      </w:pPr>
      <w:r w:rsidRPr="002338CA">
        <w:rPr>
          <w:rFonts w:ascii="Arial" w:hAnsi="Arial" w:cs="Arial"/>
        </w:rPr>
        <w:t>Keeping the RDA Committee informed of the status and progress of its business</w:t>
      </w:r>
    </w:p>
    <w:p w14:paraId="5D64BF64" w14:textId="77777777" w:rsidR="001D0868" w:rsidRPr="002338CA" w:rsidRDefault="001D0868" w:rsidP="001D0868">
      <w:pPr>
        <w:numPr>
          <w:ilvl w:val="1"/>
          <w:numId w:val="3"/>
        </w:numPr>
        <w:spacing w:after="100" w:line="240" w:lineRule="auto"/>
        <w:ind w:left="1276" w:hanging="425"/>
        <w:rPr>
          <w:rFonts w:ascii="Arial" w:hAnsi="Arial" w:cs="Arial"/>
        </w:rPr>
      </w:pPr>
      <w:r w:rsidRPr="002338CA">
        <w:rPr>
          <w:rFonts w:ascii="Arial" w:hAnsi="Arial" w:cs="Arial"/>
        </w:rPr>
        <w:lastRenderedPageBreak/>
        <w:t>Undertaking the accountable and transparent management of RDA Committee funds under the oversight of the Chair</w:t>
      </w:r>
    </w:p>
    <w:p w14:paraId="5D64BF65" w14:textId="77777777" w:rsidR="001D0868" w:rsidRPr="002338CA" w:rsidRDefault="001D0868" w:rsidP="001D0868">
      <w:pPr>
        <w:numPr>
          <w:ilvl w:val="1"/>
          <w:numId w:val="3"/>
        </w:numPr>
        <w:spacing w:after="100" w:line="240" w:lineRule="auto"/>
        <w:ind w:left="1276" w:hanging="425"/>
        <w:rPr>
          <w:rFonts w:ascii="Arial" w:hAnsi="Arial" w:cs="Arial"/>
        </w:rPr>
      </w:pPr>
      <w:r w:rsidRPr="002338CA">
        <w:rPr>
          <w:rFonts w:ascii="Arial" w:hAnsi="Arial" w:cs="Arial"/>
        </w:rPr>
        <w:t xml:space="preserve">Ensuring that all RDA Committee </w:t>
      </w:r>
      <w:proofErr w:type="gramStart"/>
      <w:r w:rsidRPr="002338CA">
        <w:rPr>
          <w:rFonts w:ascii="Arial" w:hAnsi="Arial" w:cs="Arial"/>
        </w:rPr>
        <w:t>reporting</w:t>
      </w:r>
      <w:proofErr w:type="gramEnd"/>
      <w:r w:rsidRPr="002338CA">
        <w:rPr>
          <w:rFonts w:ascii="Arial" w:hAnsi="Arial" w:cs="Arial"/>
        </w:rPr>
        <w:t xml:space="preserve"> and compliance requirements are met</w:t>
      </w:r>
    </w:p>
    <w:p w14:paraId="5D64BF66" w14:textId="77777777" w:rsidR="001D0868" w:rsidRPr="002338CA" w:rsidRDefault="001D0868" w:rsidP="001D0868">
      <w:pPr>
        <w:numPr>
          <w:ilvl w:val="1"/>
          <w:numId w:val="3"/>
        </w:numPr>
        <w:spacing w:after="100" w:line="240" w:lineRule="auto"/>
        <w:ind w:left="1276" w:hanging="425"/>
        <w:rPr>
          <w:rFonts w:ascii="Arial" w:hAnsi="Arial" w:cs="Arial"/>
        </w:rPr>
      </w:pPr>
      <w:r w:rsidRPr="002338CA">
        <w:rPr>
          <w:rFonts w:ascii="Arial" w:hAnsi="Arial" w:cs="Arial"/>
        </w:rPr>
        <w:t>Ensuring that the RDA Committee operates in accordance with the applicable state or territory incorporation legislation</w:t>
      </w:r>
    </w:p>
    <w:p w14:paraId="5D64BF67" w14:textId="77777777" w:rsidR="001D0868" w:rsidRPr="002338CA" w:rsidRDefault="001D0868" w:rsidP="001D0868">
      <w:pPr>
        <w:numPr>
          <w:ilvl w:val="1"/>
          <w:numId w:val="3"/>
        </w:numPr>
        <w:spacing w:after="100" w:line="240" w:lineRule="auto"/>
        <w:ind w:left="1276" w:hanging="425"/>
        <w:rPr>
          <w:rFonts w:ascii="Arial" w:hAnsi="Arial" w:cs="Arial"/>
        </w:rPr>
      </w:pPr>
      <w:r w:rsidRPr="002338CA">
        <w:rPr>
          <w:rFonts w:ascii="Arial" w:hAnsi="Arial" w:cs="Arial"/>
        </w:rPr>
        <w:t>Ensuring that the RDA Committee meets its obligations under the Funding Agreement</w:t>
      </w:r>
    </w:p>
    <w:p w14:paraId="5D64BF68" w14:textId="77777777" w:rsidR="001D0868" w:rsidRPr="002338CA" w:rsidRDefault="001D0868" w:rsidP="001D0868">
      <w:pPr>
        <w:numPr>
          <w:ilvl w:val="1"/>
          <w:numId w:val="3"/>
        </w:numPr>
        <w:spacing w:after="100" w:line="240" w:lineRule="auto"/>
        <w:ind w:left="1276" w:hanging="425"/>
        <w:rPr>
          <w:rFonts w:ascii="Arial" w:hAnsi="Arial" w:cs="Arial"/>
        </w:rPr>
      </w:pPr>
      <w:r w:rsidRPr="002338CA">
        <w:rPr>
          <w:rFonts w:ascii="Arial" w:hAnsi="Arial" w:cs="Arial"/>
        </w:rPr>
        <w:t>Implementing office policies and procedures</w:t>
      </w:r>
    </w:p>
    <w:p w14:paraId="5D64BF69" w14:textId="77777777" w:rsidR="001D0868" w:rsidRPr="002338CA" w:rsidRDefault="001D0868" w:rsidP="001D0868">
      <w:pPr>
        <w:numPr>
          <w:ilvl w:val="1"/>
          <w:numId w:val="3"/>
        </w:numPr>
        <w:spacing w:after="100" w:line="240" w:lineRule="auto"/>
        <w:ind w:left="1276" w:hanging="425"/>
        <w:rPr>
          <w:rFonts w:ascii="Arial" w:hAnsi="Arial" w:cs="Arial"/>
        </w:rPr>
      </w:pPr>
      <w:r w:rsidRPr="002338CA">
        <w:rPr>
          <w:rFonts w:ascii="Arial" w:hAnsi="Arial" w:cs="Arial"/>
        </w:rPr>
        <w:t>Leading and developing RDA Committee personnel (where agreed by the Committee) and being involved in the recruitment of staff</w:t>
      </w:r>
    </w:p>
    <w:p w14:paraId="5D64BF6A"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Implementing decisions and activities as determined by the RDA Committee Chair or Committee.</w:t>
      </w:r>
    </w:p>
    <w:p w14:paraId="2A97F063" w14:textId="77777777" w:rsidR="00630A64" w:rsidRDefault="00630A64" w:rsidP="001D0868">
      <w:pPr>
        <w:rPr>
          <w:rFonts w:ascii="Arial" w:hAnsi="Arial" w:cs="Arial"/>
          <w:b/>
        </w:rPr>
      </w:pPr>
    </w:p>
    <w:p w14:paraId="5D64BF6B" w14:textId="5A849012" w:rsidR="001D0868" w:rsidRPr="002338CA" w:rsidRDefault="001D0868" w:rsidP="001D0868">
      <w:pPr>
        <w:rPr>
          <w:rFonts w:ascii="Arial" w:hAnsi="Arial" w:cs="Arial"/>
        </w:rPr>
      </w:pPr>
      <w:r w:rsidRPr="002338CA">
        <w:rPr>
          <w:rFonts w:ascii="Arial" w:hAnsi="Arial" w:cs="Arial"/>
          <w:b/>
        </w:rPr>
        <w:t>Accountabilities and responsibilities</w:t>
      </w:r>
    </w:p>
    <w:p w14:paraId="5D64BF6C" w14:textId="77777777" w:rsidR="001D0868" w:rsidRPr="002338CA" w:rsidRDefault="001D0868" w:rsidP="001D0868">
      <w:pPr>
        <w:rPr>
          <w:rFonts w:ascii="Arial" w:hAnsi="Arial" w:cs="Arial"/>
        </w:rPr>
      </w:pPr>
      <w:r w:rsidRPr="002338CA">
        <w:rPr>
          <w:rFonts w:ascii="Arial" w:hAnsi="Arial" w:cs="Arial"/>
        </w:rPr>
        <w:t>As the DRD you will be accountable to the RDA Committee for the successful achievement of the organisation’s strategic objectives. You will also be accountable to:</w:t>
      </w:r>
    </w:p>
    <w:p w14:paraId="5D64BF6D"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The region – for delivering outcomes that meet regional needs</w:t>
      </w:r>
    </w:p>
    <w:p w14:paraId="5D64BF6E"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The funding providers – for ensuring that agreed objectives are achieved and resources invested are expended as efficiently and effectively as possible</w:t>
      </w:r>
    </w:p>
    <w:p w14:paraId="5D64BF6F"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RDA Committee staff – for providing a safe and healthy workplace.</w:t>
      </w:r>
    </w:p>
    <w:p w14:paraId="5D64BF70" w14:textId="77777777" w:rsidR="001D0868" w:rsidRPr="002338CA" w:rsidRDefault="001D0868" w:rsidP="001D0868">
      <w:pPr>
        <w:rPr>
          <w:rFonts w:ascii="Arial" w:hAnsi="Arial" w:cs="Arial"/>
        </w:rPr>
      </w:pPr>
      <w:r w:rsidRPr="002338CA">
        <w:rPr>
          <w:rFonts w:ascii="Arial" w:hAnsi="Arial" w:cs="Arial"/>
        </w:rPr>
        <w:t>The DRD will be responsible for:</w:t>
      </w:r>
    </w:p>
    <w:p w14:paraId="5D64BF71"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Supporting the RDA Committee to meet the requirements of the RDA charter</w:t>
      </w:r>
    </w:p>
    <w:p w14:paraId="5D64BF72"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Delivering the outcomes and meeting the reporting requirements and performance measures specified in the RDA Funding Agreement and any other agreements the RDA Committee has with funding partners</w:t>
      </w:r>
    </w:p>
    <w:p w14:paraId="5D64BF73" w14:textId="77777777" w:rsidR="001D0868" w:rsidRPr="002338CA" w:rsidRDefault="001D0868" w:rsidP="001D0868">
      <w:pPr>
        <w:pStyle w:val="ListParagraph"/>
        <w:numPr>
          <w:ilvl w:val="0"/>
          <w:numId w:val="2"/>
        </w:numPr>
        <w:rPr>
          <w:rFonts w:ascii="Arial" w:hAnsi="Arial" w:cs="Arial"/>
        </w:rPr>
      </w:pPr>
      <w:r w:rsidRPr="002338CA">
        <w:rPr>
          <w:rFonts w:ascii="Arial" w:hAnsi="Arial" w:cs="Arial"/>
        </w:rPr>
        <w:t>The good operational and financial governance of the overall organisation.</w:t>
      </w:r>
    </w:p>
    <w:p w14:paraId="7AFB0166" w14:textId="77777777" w:rsidR="00630A64" w:rsidRDefault="00630A64" w:rsidP="001D0868">
      <w:pPr>
        <w:rPr>
          <w:rFonts w:ascii="Arial" w:hAnsi="Arial" w:cs="Arial"/>
          <w:b/>
        </w:rPr>
      </w:pPr>
    </w:p>
    <w:p w14:paraId="5D64BF74" w14:textId="430D9431" w:rsidR="001D0868" w:rsidRPr="002338CA" w:rsidRDefault="001D0868" w:rsidP="001D0868">
      <w:pPr>
        <w:rPr>
          <w:rFonts w:ascii="Arial" w:hAnsi="Arial" w:cs="Arial"/>
          <w:b/>
        </w:rPr>
      </w:pPr>
      <w:r w:rsidRPr="002338CA">
        <w:rPr>
          <w:rFonts w:ascii="Arial" w:hAnsi="Arial" w:cs="Arial"/>
          <w:b/>
        </w:rPr>
        <w:t>Selection criteria</w:t>
      </w:r>
    </w:p>
    <w:p w14:paraId="5D64BF75" w14:textId="77777777" w:rsidR="001D0868" w:rsidRPr="002338CA" w:rsidRDefault="001D0868" w:rsidP="001D0868">
      <w:pPr>
        <w:rPr>
          <w:rFonts w:ascii="Arial" w:hAnsi="Arial" w:cs="Arial"/>
        </w:rPr>
      </w:pPr>
      <w:r w:rsidRPr="002338CA">
        <w:rPr>
          <w:rFonts w:ascii="Arial" w:hAnsi="Arial" w:cs="Arial"/>
        </w:rPr>
        <w:t>Successful applicants for the position of DRD will be expected to be able to demonstrate a high level of:</w:t>
      </w:r>
    </w:p>
    <w:p w14:paraId="5D64BF76" w14:textId="77777777" w:rsidR="001D0868" w:rsidRPr="002338CA" w:rsidRDefault="001D0868" w:rsidP="001D0868">
      <w:pPr>
        <w:pStyle w:val="ListParagraph"/>
        <w:numPr>
          <w:ilvl w:val="0"/>
          <w:numId w:val="4"/>
        </w:numPr>
        <w:spacing w:line="256" w:lineRule="auto"/>
        <w:ind w:left="357" w:hanging="357"/>
        <w:rPr>
          <w:rFonts w:ascii="Arial" w:hAnsi="Arial" w:cs="Arial"/>
        </w:rPr>
      </w:pPr>
      <w:r w:rsidRPr="002338CA">
        <w:rPr>
          <w:rFonts w:ascii="Arial" w:hAnsi="Arial" w:cs="Arial"/>
          <w:b/>
        </w:rPr>
        <w:t>Strategic thinking</w:t>
      </w:r>
      <w:r w:rsidRPr="002338CA">
        <w:rPr>
          <w:rFonts w:ascii="Arial" w:hAnsi="Arial" w:cs="Arial"/>
        </w:rPr>
        <w:t xml:space="preserve"> – the applicant will have worked at very senior levels in business and have had considerable experience in strategic vision setting and in achieving outcomes for large or complex business enterprises in complex business environments. They will be able to clearly outline a strategic vision for the RDA Committee which aligns with the Charter and clearly articulate how this will be achieved.</w:t>
      </w:r>
    </w:p>
    <w:p w14:paraId="5D64BF77" w14:textId="77777777" w:rsidR="001D0868" w:rsidRPr="002338CA" w:rsidRDefault="001D0868" w:rsidP="001D0868">
      <w:pPr>
        <w:pStyle w:val="ListParagraph"/>
        <w:numPr>
          <w:ilvl w:val="0"/>
          <w:numId w:val="4"/>
        </w:numPr>
        <w:spacing w:line="256" w:lineRule="auto"/>
        <w:ind w:left="357" w:hanging="357"/>
        <w:rPr>
          <w:rFonts w:ascii="Arial" w:hAnsi="Arial" w:cs="Arial"/>
        </w:rPr>
      </w:pPr>
      <w:r w:rsidRPr="002338CA">
        <w:rPr>
          <w:rFonts w:ascii="Arial" w:hAnsi="Arial" w:cs="Arial"/>
          <w:b/>
        </w:rPr>
        <w:t>Analytic ability</w:t>
      </w:r>
      <w:r w:rsidRPr="002338CA">
        <w:rPr>
          <w:rFonts w:ascii="Arial" w:hAnsi="Arial" w:cs="Arial"/>
        </w:rPr>
        <w:t xml:space="preserve"> – the applicant will have worked in a complex environment dealing with high level problems involving multiple competing factors and a high degree of ambiguity. They will be able to demonstrate a clear understanding of the importance of using a range of information sources from a range of varied stakeholders in decision making and be able to demonstrate a strong track record of integrating this with their own experience and knowledge in their problem solving.</w:t>
      </w:r>
    </w:p>
    <w:p w14:paraId="5D64BF78" w14:textId="77777777" w:rsidR="001D0868" w:rsidRPr="002338CA" w:rsidRDefault="001D0868" w:rsidP="001D0868">
      <w:pPr>
        <w:pStyle w:val="ListParagraph"/>
        <w:numPr>
          <w:ilvl w:val="0"/>
          <w:numId w:val="4"/>
        </w:numPr>
        <w:spacing w:line="256" w:lineRule="auto"/>
        <w:ind w:left="357" w:hanging="357"/>
        <w:rPr>
          <w:rFonts w:ascii="Arial" w:hAnsi="Arial" w:cs="Arial"/>
        </w:rPr>
      </w:pPr>
      <w:r w:rsidRPr="002338CA">
        <w:rPr>
          <w:rFonts w:ascii="Arial" w:hAnsi="Arial" w:cs="Arial"/>
          <w:b/>
        </w:rPr>
        <w:t>Working with government</w:t>
      </w:r>
      <w:r w:rsidRPr="002338CA">
        <w:rPr>
          <w:rFonts w:ascii="Arial" w:hAnsi="Arial" w:cs="Arial"/>
        </w:rPr>
        <w:t xml:space="preserve"> – the applicant has considerable experience in working with more than one level of government and possibly all </w:t>
      </w:r>
      <w:proofErr w:type="gramStart"/>
      <w:r w:rsidRPr="002338CA">
        <w:rPr>
          <w:rFonts w:ascii="Arial" w:hAnsi="Arial" w:cs="Arial"/>
        </w:rPr>
        <w:t>three, and</w:t>
      </w:r>
      <w:proofErr w:type="gramEnd"/>
      <w:r w:rsidRPr="002338CA">
        <w:rPr>
          <w:rFonts w:ascii="Arial" w:hAnsi="Arial" w:cs="Arial"/>
        </w:rPr>
        <w:t xml:space="preserve"> may have also worked in government. They will be able to demonstrate a sound understanding of government policy and be able to clearly translate this into economic development opportunities for their region. They will have a demonstrable track record of achieving very positive outcomes from working with government.</w:t>
      </w:r>
    </w:p>
    <w:p w14:paraId="5D64BF79" w14:textId="77777777" w:rsidR="001D0868" w:rsidRPr="002338CA" w:rsidRDefault="001D0868" w:rsidP="001D0868">
      <w:pPr>
        <w:pStyle w:val="ListParagraph"/>
        <w:numPr>
          <w:ilvl w:val="0"/>
          <w:numId w:val="4"/>
        </w:numPr>
        <w:spacing w:line="256" w:lineRule="auto"/>
        <w:ind w:left="357" w:hanging="357"/>
        <w:rPr>
          <w:rFonts w:ascii="Arial" w:hAnsi="Arial" w:cs="Arial"/>
        </w:rPr>
      </w:pPr>
      <w:r w:rsidRPr="002338CA">
        <w:rPr>
          <w:rFonts w:ascii="Arial" w:hAnsi="Arial" w:cs="Arial"/>
          <w:b/>
        </w:rPr>
        <w:t>Communications and stakeholder engagement</w:t>
      </w:r>
      <w:r w:rsidRPr="002338CA">
        <w:rPr>
          <w:rFonts w:ascii="Arial" w:hAnsi="Arial" w:cs="Arial"/>
        </w:rPr>
        <w:t xml:space="preserve"> – the applicant has been successful in managing a broad range of stakeholders in a complex environment to achieve very successful outcomes. They will have a high degree of experience in managing complex relationships including how to manage conflict </w:t>
      </w:r>
      <w:r w:rsidRPr="002338CA">
        <w:rPr>
          <w:rFonts w:ascii="Arial" w:hAnsi="Arial" w:cs="Arial"/>
        </w:rPr>
        <w:lastRenderedPageBreak/>
        <w:t>between stakeholders. They will be able to clearly articulate how their communication style was instrumental in achieving successful outcomes and how they would adapt this to the RDA environment.</w:t>
      </w:r>
    </w:p>
    <w:p w14:paraId="5D64BF7A" w14:textId="77777777" w:rsidR="001D0868" w:rsidRPr="002338CA" w:rsidRDefault="001D0868" w:rsidP="001D0868">
      <w:pPr>
        <w:pStyle w:val="ListParagraph"/>
        <w:numPr>
          <w:ilvl w:val="0"/>
          <w:numId w:val="4"/>
        </w:numPr>
        <w:spacing w:line="256" w:lineRule="auto"/>
        <w:ind w:left="357" w:hanging="357"/>
        <w:rPr>
          <w:rFonts w:ascii="Arial" w:hAnsi="Arial" w:cs="Arial"/>
        </w:rPr>
      </w:pPr>
      <w:r w:rsidRPr="002338CA">
        <w:rPr>
          <w:rFonts w:ascii="Arial" w:hAnsi="Arial" w:cs="Arial"/>
          <w:b/>
        </w:rPr>
        <w:t>Professional business skills</w:t>
      </w:r>
      <w:r w:rsidRPr="002338CA">
        <w:rPr>
          <w:rFonts w:ascii="Arial" w:hAnsi="Arial" w:cs="Arial"/>
        </w:rPr>
        <w:t xml:space="preserve"> – the applicant will be able to demonstrate a very strong track record in delivering successful business outcomes in senior leadership roles across their career. They will be able to clearly articulate the economic development issues facing the region and will have insightful strategies for achieving regional growth which align with the role of the RDA as set out in the charter. They should also have </w:t>
      </w:r>
      <w:r w:rsidRPr="002338CA">
        <w:rPr>
          <w:rFonts w:ascii="Arial" w:hAnsi="Arial" w:cs="Arial"/>
          <w:u w:val="single"/>
        </w:rPr>
        <w:t>significant organisational governance experience and be able to very clearly articulate how to effectively implement better practice governance frameworks.</w:t>
      </w:r>
    </w:p>
    <w:p w14:paraId="5D64BF7B" w14:textId="77777777" w:rsidR="001D0868" w:rsidRPr="002338CA" w:rsidRDefault="001D0868" w:rsidP="001D0868">
      <w:pPr>
        <w:pStyle w:val="ListParagraph"/>
        <w:numPr>
          <w:ilvl w:val="0"/>
          <w:numId w:val="5"/>
        </w:numPr>
        <w:spacing w:line="256" w:lineRule="auto"/>
        <w:ind w:left="357" w:hanging="357"/>
        <w:rPr>
          <w:rFonts w:ascii="Arial" w:hAnsi="Arial" w:cs="Arial"/>
        </w:rPr>
      </w:pPr>
      <w:r w:rsidRPr="002338CA">
        <w:rPr>
          <w:rFonts w:ascii="Arial" w:hAnsi="Arial" w:cs="Arial"/>
          <w:b/>
        </w:rPr>
        <w:t>Leading people and change</w:t>
      </w:r>
      <w:r w:rsidRPr="002338CA">
        <w:rPr>
          <w:rFonts w:ascii="Arial" w:hAnsi="Arial" w:cs="Arial"/>
        </w:rPr>
        <w:t xml:space="preserve"> – the applicant has had significant experience in successfully leading one or more teams or organisations through complex and substantial change. They will be able to articulate a clear understanding of how to lead through change. They will be able to clearly demonstrate what they have done to bring about successful and sustainable outcomes in an organisation or team.</w:t>
      </w:r>
    </w:p>
    <w:p w14:paraId="5D64BF7C" w14:textId="77777777" w:rsidR="006D00F2" w:rsidRPr="002338CA" w:rsidRDefault="006D00F2">
      <w:pPr>
        <w:spacing w:line="259" w:lineRule="auto"/>
        <w:rPr>
          <w:rFonts w:ascii="Arial" w:hAnsi="Arial" w:cs="Arial"/>
          <w:b/>
        </w:rPr>
      </w:pPr>
      <w:r w:rsidRPr="002338CA">
        <w:rPr>
          <w:rFonts w:ascii="Arial" w:hAnsi="Arial" w:cs="Arial"/>
          <w:b/>
        </w:rPr>
        <w:br w:type="page"/>
      </w:r>
    </w:p>
    <w:p w14:paraId="5D64BF7D" w14:textId="77777777" w:rsidR="001D0868" w:rsidRPr="00CF23F0" w:rsidRDefault="001D0868" w:rsidP="006D00F2">
      <w:pPr>
        <w:pStyle w:val="Heading1"/>
        <w:rPr>
          <w:rFonts w:ascii="Arial" w:hAnsi="Arial" w:cs="Arial"/>
          <w:color w:val="002C5A"/>
        </w:rPr>
      </w:pPr>
      <w:bookmarkStart w:id="1" w:name="_Selection_process_description"/>
      <w:bookmarkEnd w:id="1"/>
      <w:r w:rsidRPr="00CF23F0">
        <w:rPr>
          <w:rFonts w:ascii="Arial" w:hAnsi="Arial" w:cs="Arial"/>
          <w:color w:val="002C5A"/>
        </w:rPr>
        <w:lastRenderedPageBreak/>
        <w:t>Selection process description</w:t>
      </w:r>
    </w:p>
    <w:p w14:paraId="5D64BF7E" w14:textId="4B720507" w:rsidR="001D0868" w:rsidRPr="002338CA" w:rsidRDefault="001D0868" w:rsidP="001D0868">
      <w:pPr>
        <w:rPr>
          <w:rFonts w:ascii="Arial" w:hAnsi="Arial" w:cs="Arial"/>
        </w:rPr>
      </w:pPr>
      <w:r w:rsidRPr="002338CA">
        <w:rPr>
          <w:rFonts w:ascii="Arial" w:hAnsi="Arial" w:cs="Arial"/>
        </w:rPr>
        <w:t>The process of applying for a DRD position with an RDA Committee is completed through the application form available on the individual RDA Committee’s website</w:t>
      </w:r>
      <w:r w:rsidR="00E64AB9">
        <w:rPr>
          <w:rFonts w:ascii="Arial" w:hAnsi="Arial" w:cs="Arial"/>
        </w:rPr>
        <w:t xml:space="preserve"> – or via </w:t>
      </w:r>
      <w:hyperlink r:id="rId13" w:history="1">
        <w:r w:rsidR="00E64AB9" w:rsidRPr="009E6644">
          <w:rPr>
            <w:rStyle w:val="Hyperlink"/>
            <w:rFonts w:ascii="Arial" w:hAnsi="Arial" w:cs="Arial"/>
          </w:rPr>
          <w:t>www.rdasunshinecoast.org.au/apply-now-director-of-regional-development-drd</w:t>
        </w:r>
      </w:hyperlink>
      <w:r w:rsidRPr="002338CA">
        <w:rPr>
          <w:rFonts w:ascii="Arial" w:hAnsi="Arial" w:cs="Arial"/>
        </w:rPr>
        <w:t xml:space="preserve">. This should be returned to </w:t>
      </w:r>
      <w:hyperlink r:id="rId14" w:history="1">
        <w:r w:rsidR="006D00F2" w:rsidRPr="00E64AB9">
          <w:rPr>
            <w:rStyle w:val="Hyperlink"/>
            <w:rFonts w:ascii="Arial" w:hAnsi="Arial" w:cs="Arial"/>
          </w:rPr>
          <w:t>secretariat@rdasunshinecoast.org.au</w:t>
        </w:r>
      </w:hyperlink>
      <w:r w:rsidRPr="002338CA">
        <w:rPr>
          <w:rFonts w:ascii="Arial" w:hAnsi="Arial" w:cs="Arial"/>
        </w:rPr>
        <w:t>, along with your Curriculum Vitae (CV). Once submitted, you should receive email confirmation that your application has been received. The application process involves the following steps and indicative timeframes:</w:t>
      </w:r>
      <w:bookmarkStart w:id="2" w:name="_GoBack"/>
      <w:bookmarkEnd w:id="2"/>
    </w:p>
    <w:p w14:paraId="5D64BF7F" w14:textId="77777777" w:rsidR="001D0868" w:rsidRPr="002338CA" w:rsidRDefault="001D0868" w:rsidP="001D0868">
      <w:pPr>
        <w:pStyle w:val="ListParagraph"/>
        <w:numPr>
          <w:ilvl w:val="0"/>
          <w:numId w:val="6"/>
        </w:numPr>
        <w:rPr>
          <w:rFonts w:ascii="Arial" w:hAnsi="Arial" w:cs="Arial"/>
        </w:rPr>
      </w:pPr>
      <w:r w:rsidRPr="002338CA">
        <w:rPr>
          <w:rFonts w:ascii="Arial" w:hAnsi="Arial" w:cs="Arial"/>
          <w:b/>
        </w:rPr>
        <w:t>Call for applications</w:t>
      </w:r>
      <w:r w:rsidRPr="002338CA">
        <w:rPr>
          <w:rFonts w:ascii="Arial" w:hAnsi="Arial" w:cs="Arial"/>
        </w:rPr>
        <w:t xml:space="preserve"> – via various media and through the individual RDA Committee’s website. Applications will be open for up to four weeks.</w:t>
      </w:r>
    </w:p>
    <w:p w14:paraId="5D64BF80" w14:textId="77777777" w:rsidR="001D0868" w:rsidRPr="002338CA" w:rsidRDefault="001D0868" w:rsidP="001D0868">
      <w:pPr>
        <w:pStyle w:val="ListParagraph"/>
        <w:numPr>
          <w:ilvl w:val="0"/>
          <w:numId w:val="6"/>
        </w:numPr>
        <w:rPr>
          <w:rFonts w:ascii="Arial" w:hAnsi="Arial" w:cs="Arial"/>
        </w:rPr>
      </w:pPr>
      <w:r w:rsidRPr="002338CA">
        <w:rPr>
          <w:rFonts w:ascii="Arial" w:hAnsi="Arial" w:cs="Arial"/>
          <w:b/>
        </w:rPr>
        <w:t>Processing of applications</w:t>
      </w:r>
      <w:r w:rsidRPr="002338CA">
        <w:rPr>
          <w:rFonts w:ascii="Arial" w:hAnsi="Arial" w:cs="Arial"/>
        </w:rPr>
        <w:t xml:space="preserve"> – once applications close they will be provided to the Selection Panel for assessment. This may take up to two weeks.</w:t>
      </w:r>
    </w:p>
    <w:p w14:paraId="5D64BF81" w14:textId="77777777" w:rsidR="001D0868" w:rsidRPr="002338CA" w:rsidRDefault="001D0868" w:rsidP="001D0868">
      <w:pPr>
        <w:pStyle w:val="ListParagraph"/>
        <w:numPr>
          <w:ilvl w:val="0"/>
          <w:numId w:val="6"/>
        </w:numPr>
        <w:rPr>
          <w:rFonts w:ascii="Arial" w:hAnsi="Arial" w:cs="Arial"/>
        </w:rPr>
      </w:pPr>
      <w:r w:rsidRPr="002338CA">
        <w:rPr>
          <w:rFonts w:ascii="Arial" w:hAnsi="Arial" w:cs="Arial"/>
          <w:b/>
        </w:rPr>
        <w:t xml:space="preserve">Interviews </w:t>
      </w:r>
      <w:r w:rsidRPr="002338CA">
        <w:rPr>
          <w:rFonts w:ascii="Arial" w:hAnsi="Arial" w:cs="Arial"/>
        </w:rPr>
        <w:t xml:space="preserve">– selected applicants will be invited to participate in a panel interview which will normally be conducted </w:t>
      </w:r>
      <w:proofErr w:type="gramStart"/>
      <w:r w:rsidRPr="002338CA">
        <w:rPr>
          <w:rFonts w:ascii="Arial" w:hAnsi="Arial" w:cs="Arial"/>
        </w:rPr>
        <w:t>face-to-face, but</w:t>
      </w:r>
      <w:proofErr w:type="gramEnd"/>
      <w:r w:rsidRPr="002338CA">
        <w:rPr>
          <w:rFonts w:ascii="Arial" w:hAnsi="Arial" w:cs="Arial"/>
        </w:rPr>
        <w:t xml:space="preserve"> may be done via telephone. It may take up to two weeks to complete all interviews.</w:t>
      </w:r>
    </w:p>
    <w:p w14:paraId="5D64BF82" w14:textId="77777777" w:rsidR="001D0868" w:rsidRPr="002338CA" w:rsidRDefault="001D0868" w:rsidP="001D0868">
      <w:pPr>
        <w:pStyle w:val="ListParagraph"/>
        <w:numPr>
          <w:ilvl w:val="0"/>
          <w:numId w:val="6"/>
        </w:numPr>
        <w:rPr>
          <w:rFonts w:ascii="Arial" w:hAnsi="Arial" w:cs="Arial"/>
        </w:rPr>
      </w:pPr>
      <w:r w:rsidRPr="002338CA">
        <w:rPr>
          <w:rFonts w:ascii="Arial" w:hAnsi="Arial" w:cs="Arial"/>
          <w:b/>
        </w:rPr>
        <w:t>Referee and other checks</w:t>
      </w:r>
      <w:r w:rsidRPr="002338CA">
        <w:rPr>
          <w:rFonts w:ascii="Arial" w:hAnsi="Arial" w:cs="Arial"/>
        </w:rPr>
        <w:t xml:space="preserve"> – once interviews are completed the Selection Panel will conduct referee checks and may conduct other checks (e.g. probity checks) if required before making their final assessments of each applicant. This process may take up to two weeks.</w:t>
      </w:r>
    </w:p>
    <w:p w14:paraId="5D64BF83" w14:textId="77777777" w:rsidR="001D0868" w:rsidRPr="002338CA" w:rsidRDefault="001D0868" w:rsidP="001D0868">
      <w:pPr>
        <w:pStyle w:val="ListParagraph"/>
        <w:numPr>
          <w:ilvl w:val="0"/>
          <w:numId w:val="6"/>
        </w:numPr>
        <w:rPr>
          <w:rFonts w:ascii="Arial" w:hAnsi="Arial" w:cs="Arial"/>
        </w:rPr>
      </w:pPr>
      <w:r w:rsidRPr="002338CA">
        <w:rPr>
          <w:rFonts w:ascii="Arial" w:hAnsi="Arial" w:cs="Arial"/>
          <w:b/>
        </w:rPr>
        <w:t>Consultation with delegate</w:t>
      </w:r>
      <w:r w:rsidRPr="002338CA">
        <w:rPr>
          <w:rFonts w:ascii="Arial" w:hAnsi="Arial" w:cs="Arial"/>
        </w:rPr>
        <w:t xml:space="preserve"> – once the Selection Panel has identified its preferred candidate(s), the appropriate approving authorities will be consulted so that a final appointment decision can be made. This may take up to six weeks.</w:t>
      </w:r>
    </w:p>
    <w:p w14:paraId="5D64BF84" w14:textId="77777777" w:rsidR="001D0868" w:rsidRPr="002338CA" w:rsidRDefault="001D0868" w:rsidP="001D0868">
      <w:pPr>
        <w:pStyle w:val="ListParagraph"/>
        <w:numPr>
          <w:ilvl w:val="0"/>
          <w:numId w:val="6"/>
        </w:numPr>
        <w:rPr>
          <w:rFonts w:ascii="Arial" w:hAnsi="Arial" w:cs="Arial"/>
        </w:rPr>
      </w:pPr>
      <w:r w:rsidRPr="002338CA">
        <w:rPr>
          <w:rFonts w:ascii="Arial" w:hAnsi="Arial" w:cs="Arial"/>
          <w:b/>
        </w:rPr>
        <w:t>Advice to applicants</w:t>
      </w:r>
      <w:r w:rsidRPr="002338CA">
        <w:rPr>
          <w:rFonts w:ascii="Arial" w:hAnsi="Arial" w:cs="Arial"/>
        </w:rPr>
        <w:t xml:space="preserve"> – once a final decision has been made, applicants will be advised of the outcome of their application by email and/or post. This may take up to one week.</w:t>
      </w:r>
    </w:p>
    <w:p w14:paraId="5D64BF85" w14:textId="77777777" w:rsidR="001D0868" w:rsidRPr="002338CA" w:rsidRDefault="001D0868">
      <w:pPr>
        <w:spacing w:line="259" w:lineRule="auto"/>
        <w:rPr>
          <w:rFonts w:ascii="Arial" w:eastAsia="Calibri" w:hAnsi="Arial" w:cs="Arial"/>
          <w:b/>
          <w:color w:val="000000"/>
          <w:sz w:val="32"/>
          <w:szCs w:val="32"/>
        </w:rPr>
      </w:pPr>
      <w:r w:rsidRPr="002338CA">
        <w:rPr>
          <w:rFonts w:ascii="Arial" w:hAnsi="Arial" w:cs="Arial"/>
          <w:b/>
          <w:sz w:val="32"/>
          <w:szCs w:val="32"/>
        </w:rPr>
        <w:br w:type="page"/>
      </w:r>
    </w:p>
    <w:p w14:paraId="5D64BF86" w14:textId="77777777" w:rsidR="001D0868" w:rsidRPr="00CF23F0" w:rsidRDefault="001D0868" w:rsidP="006D00F2">
      <w:pPr>
        <w:pStyle w:val="Heading1"/>
        <w:rPr>
          <w:rFonts w:ascii="Arial" w:hAnsi="Arial" w:cs="Arial"/>
          <w:color w:val="002C5A"/>
        </w:rPr>
      </w:pPr>
      <w:bookmarkStart w:id="3" w:name="_Application_for_the"/>
      <w:bookmarkEnd w:id="3"/>
      <w:r w:rsidRPr="00CF23F0">
        <w:rPr>
          <w:rFonts w:ascii="Arial" w:hAnsi="Arial" w:cs="Arial"/>
          <w:color w:val="002C5A"/>
        </w:rPr>
        <w:lastRenderedPageBreak/>
        <w:t>Application for the position of Regional Development Australia (RDA) Director of Regional Development –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3608"/>
        <w:gridCol w:w="6128"/>
      </w:tblGrid>
      <w:tr w:rsidR="001D0868" w:rsidRPr="002338CA" w14:paraId="5D64BF89"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87" w14:textId="77777777" w:rsidR="001D0868" w:rsidRPr="002338CA" w:rsidRDefault="001D0868">
            <w:pPr>
              <w:spacing w:after="120" w:line="240" w:lineRule="auto"/>
              <w:rPr>
                <w:rFonts w:ascii="Arial" w:hAnsi="Arial" w:cs="Arial"/>
                <w:i/>
              </w:rPr>
            </w:pPr>
            <w:r w:rsidRPr="002338CA">
              <w:rPr>
                <w:rFonts w:ascii="Arial" w:hAnsi="Arial" w:cs="Arial"/>
              </w:rPr>
              <w:t>Title</w:t>
            </w:r>
            <w:r w:rsidRPr="002338CA">
              <w:rPr>
                <w:rFonts w:ascii="Arial" w:hAnsi="Arial" w:cs="Arial"/>
                <w:color w:val="FF0000"/>
                <w:szCs w:val="20"/>
              </w:rPr>
              <w:t>*</w:t>
            </w:r>
          </w:p>
        </w:tc>
        <w:sdt>
          <w:sdtPr>
            <w:rPr>
              <w:rFonts w:ascii="Arial" w:hAnsi="Arial" w:cs="Arial"/>
              <w:szCs w:val="20"/>
            </w:rPr>
            <w:id w:val="-1368513121"/>
            <w:placeholder>
              <w:docPart w:val="55C3DCD32F654416BF4DE9135B1771B7"/>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3147" w:type="pct"/>
                <w:tcBorders>
                  <w:top w:val="single" w:sz="4" w:space="0" w:color="808080"/>
                  <w:left w:val="single" w:sz="4" w:space="0" w:color="808080"/>
                  <w:bottom w:val="single" w:sz="4" w:space="0" w:color="808080"/>
                  <w:right w:val="single" w:sz="4" w:space="0" w:color="808080"/>
                </w:tcBorders>
                <w:hideMark/>
              </w:tcPr>
              <w:p w14:paraId="5D64BF88" w14:textId="77777777" w:rsidR="001D0868" w:rsidRPr="002338CA" w:rsidRDefault="001D0868">
                <w:pPr>
                  <w:spacing w:before="80" w:after="80" w:line="240" w:lineRule="auto"/>
                  <w:rPr>
                    <w:rFonts w:ascii="Arial" w:hAnsi="Arial" w:cs="Arial"/>
                    <w:szCs w:val="20"/>
                  </w:rPr>
                </w:pPr>
                <w:r w:rsidRPr="002338CA">
                  <w:rPr>
                    <w:rStyle w:val="PlaceholderText"/>
                    <w:rFonts w:ascii="Arial" w:hAnsi="Arial" w:cs="Arial"/>
                  </w:rPr>
                  <w:t>Choose an item.</w:t>
                </w:r>
              </w:p>
            </w:tc>
          </w:sdtContent>
        </w:sdt>
      </w:tr>
      <w:tr w:rsidR="001D0868" w:rsidRPr="002338CA" w14:paraId="5D64BF8C"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8A" w14:textId="77777777" w:rsidR="001D0868" w:rsidRPr="002338CA" w:rsidRDefault="001D0868">
            <w:pPr>
              <w:spacing w:before="120" w:after="120" w:line="240" w:lineRule="auto"/>
              <w:rPr>
                <w:rFonts w:ascii="Arial" w:hAnsi="Arial" w:cs="Arial"/>
                <w:szCs w:val="20"/>
              </w:rPr>
            </w:pPr>
            <w:r w:rsidRPr="002338CA">
              <w:rPr>
                <w:rFonts w:ascii="Arial" w:hAnsi="Arial" w:cs="Arial"/>
                <w:szCs w:val="20"/>
              </w:rPr>
              <w:t>Full first name</w:t>
            </w:r>
            <w:r w:rsidRPr="002338CA">
              <w:rPr>
                <w:rFonts w:ascii="Arial" w:hAnsi="Arial" w:cs="Arial"/>
                <w:color w:val="FF0000"/>
                <w:szCs w:val="20"/>
              </w:rPr>
              <w:t>*</w:t>
            </w:r>
          </w:p>
        </w:tc>
        <w:tc>
          <w:tcPr>
            <w:tcW w:w="3147" w:type="pct"/>
            <w:tcBorders>
              <w:top w:val="single" w:sz="4" w:space="0" w:color="808080"/>
              <w:left w:val="single" w:sz="4" w:space="0" w:color="808080"/>
              <w:bottom w:val="single" w:sz="4" w:space="0" w:color="808080"/>
              <w:right w:val="single" w:sz="4" w:space="0" w:color="808080"/>
            </w:tcBorders>
          </w:tcPr>
          <w:p w14:paraId="5D64BF8B" w14:textId="77777777" w:rsidR="001D0868" w:rsidRPr="002338CA" w:rsidRDefault="001D0868">
            <w:pPr>
              <w:spacing w:before="120" w:after="120" w:line="240" w:lineRule="auto"/>
              <w:rPr>
                <w:rFonts w:ascii="Arial" w:hAnsi="Arial" w:cs="Arial"/>
                <w:szCs w:val="20"/>
              </w:rPr>
            </w:pPr>
          </w:p>
        </w:tc>
      </w:tr>
      <w:tr w:rsidR="001D0868" w:rsidRPr="002338CA" w14:paraId="5D64BF8F"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8D" w14:textId="77777777" w:rsidR="001D0868" w:rsidRPr="002338CA" w:rsidRDefault="001D0868">
            <w:pPr>
              <w:spacing w:before="120" w:after="120" w:line="240" w:lineRule="auto"/>
              <w:rPr>
                <w:rFonts w:ascii="Arial" w:hAnsi="Arial" w:cs="Arial"/>
                <w:szCs w:val="20"/>
              </w:rPr>
            </w:pPr>
            <w:r w:rsidRPr="002338CA">
              <w:rPr>
                <w:rFonts w:ascii="Arial" w:hAnsi="Arial" w:cs="Arial"/>
                <w:szCs w:val="20"/>
              </w:rPr>
              <w:t>Last name</w:t>
            </w:r>
            <w:r w:rsidRPr="002338CA">
              <w:rPr>
                <w:rFonts w:ascii="Arial" w:hAnsi="Arial" w:cs="Arial"/>
                <w:color w:val="FF0000"/>
                <w:szCs w:val="20"/>
              </w:rPr>
              <w:t>*</w:t>
            </w:r>
          </w:p>
        </w:tc>
        <w:tc>
          <w:tcPr>
            <w:tcW w:w="3147" w:type="pct"/>
            <w:tcBorders>
              <w:top w:val="single" w:sz="4" w:space="0" w:color="808080"/>
              <w:left w:val="single" w:sz="4" w:space="0" w:color="808080"/>
              <w:bottom w:val="single" w:sz="4" w:space="0" w:color="808080"/>
              <w:right w:val="single" w:sz="4" w:space="0" w:color="808080"/>
            </w:tcBorders>
          </w:tcPr>
          <w:p w14:paraId="5D64BF8E" w14:textId="77777777" w:rsidR="001D0868" w:rsidRPr="002338CA" w:rsidRDefault="001D0868">
            <w:pPr>
              <w:spacing w:before="120" w:after="120" w:line="240" w:lineRule="auto"/>
              <w:rPr>
                <w:rFonts w:ascii="Arial" w:hAnsi="Arial" w:cs="Arial"/>
                <w:szCs w:val="20"/>
              </w:rPr>
            </w:pPr>
          </w:p>
        </w:tc>
      </w:tr>
      <w:tr w:rsidR="001D0868" w:rsidRPr="002338CA" w14:paraId="5D64BF92"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90" w14:textId="77777777" w:rsidR="001D0868" w:rsidRPr="002338CA" w:rsidRDefault="001D0868">
            <w:pPr>
              <w:spacing w:before="120" w:after="120" w:line="240" w:lineRule="auto"/>
              <w:rPr>
                <w:rFonts w:ascii="Arial" w:hAnsi="Arial" w:cs="Arial"/>
                <w:szCs w:val="20"/>
              </w:rPr>
            </w:pPr>
            <w:r w:rsidRPr="002338CA">
              <w:rPr>
                <w:rFonts w:ascii="Arial" w:hAnsi="Arial" w:cs="Arial"/>
                <w:szCs w:val="20"/>
              </w:rPr>
              <w:t>Post nominal</w:t>
            </w:r>
            <w:r w:rsidRPr="002338CA">
              <w:rPr>
                <w:rFonts w:ascii="Arial" w:hAnsi="Arial" w:cs="Arial"/>
                <w:sz w:val="14"/>
                <w:szCs w:val="20"/>
              </w:rPr>
              <w:t xml:space="preserve"> (e.g. OAM, AM, AO)</w:t>
            </w:r>
          </w:p>
        </w:tc>
        <w:tc>
          <w:tcPr>
            <w:tcW w:w="3147" w:type="pct"/>
            <w:tcBorders>
              <w:top w:val="single" w:sz="4" w:space="0" w:color="808080"/>
              <w:left w:val="single" w:sz="4" w:space="0" w:color="808080"/>
              <w:bottom w:val="single" w:sz="4" w:space="0" w:color="808080"/>
              <w:right w:val="single" w:sz="4" w:space="0" w:color="808080"/>
            </w:tcBorders>
          </w:tcPr>
          <w:p w14:paraId="5D64BF91" w14:textId="77777777" w:rsidR="001D0868" w:rsidRPr="002338CA" w:rsidRDefault="001D0868">
            <w:pPr>
              <w:spacing w:before="120" w:after="120" w:line="240" w:lineRule="auto"/>
              <w:rPr>
                <w:rFonts w:ascii="Arial" w:hAnsi="Arial" w:cs="Arial"/>
                <w:szCs w:val="20"/>
              </w:rPr>
            </w:pPr>
          </w:p>
        </w:tc>
      </w:tr>
      <w:tr w:rsidR="001D0868" w:rsidRPr="002338CA" w14:paraId="5D64BF95"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93" w14:textId="77777777" w:rsidR="001D0868" w:rsidRPr="002338CA" w:rsidRDefault="001D0868">
            <w:pPr>
              <w:spacing w:before="120" w:after="120" w:line="240" w:lineRule="auto"/>
              <w:rPr>
                <w:rFonts w:ascii="Arial" w:hAnsi="Arial" w:cs="Arial"/>
                <w:szCs w:val="20"/>
              </w:rPr>
            </w:pPr>
            <w:r w:rsidRPr="002338CA">
              <w:rPr>
                <w:rFonts w:ascii="Arial" w:hAnsi="Arial" w:cs="Arial"/>
                <w:szCs w:val="20"/>
              </w:rPr>
              <w:t>Date of birth</w:t>
            </w:r>
          </w:p>
        </w:tc>
        <w:tc>
          <w:tcPr>
            <w:tcW w:w="3147" w:type="pct"/>
            <w:tcBorders>
              <w:top w:val="single" w:sz="4" w:space="0" w:color="808080"/>
              <w:left w:val="single" w:sz="4" w:space="0" w:color="808080"/>
              <w:bottom w:val="single" w:sz="4" w:space="0" w:color="808080"/>
              <w:right w:val="single" w:sz="4" w:space="0" w:color="808080"/>
            </w:tcBorders>
          </w:tcPr>
          <w:p w14:paraId="5D64BF94" w14:textId="77777777" w:rsidR="001D0868" w:rsidRPr="002338CA" w:rsidRDefault="001D0868">
            <w:pPr>
              <w:spacing w:before="120" w:after="120" w:line="240" w:lineRule="auto"/>
              <w:rPr>
                <w:rFonts w:ascii="Arial" w:hAnsi="Arial" w:cs="Arial"/>
                <w:szCs w:val="20"/>
              </w:rPr>
            </w:pPr>
          </w:p>
        </w:tc>
      </w:tr>
      <w:tr w:rsidR="001D0868" w:rsidRPr="002338CA" w14:paraId="5D64BF98"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96" w14:textId="77777777" w:rsidR="001D0868" w:rsidRPr="002338CA" w:rsidRDefault="001D0868">
            <w:pPr>
              <w:spacing w:before="120" w:after="120" w:line="240" w:lineRule="auto"/>
              <w:rPr>
                <w:rFonts w:ascii="Arial" w:hAnsi="Arial" w:cs="Arial"/>
                <w:szCs w:val="20"/>
              </w:rPr>
            </w:pPr>
            <w:r w:rsidRPr="002338CA">
              <w:rPr>
                <w:rFonts w:ascii="Arial" w:hAnsi="Arial" w:cs="Arial"/>
                <w:szCs w:val="20"/>
              </w:rPr>
              <w:t>Gender</w:t>
            </w:r>
          </w:p>
        </w:tc>
        <w:sdt>
          <w:sdtPr>
            <w:rPr>
              <w:rFonts w:ascii="Arial" w:hAnsi="Arial" w:cs="Arial"/>
              <w:szCs w:val="20"/>
            </w:rPr>
            <w:id w:val="-2104019926"/>
            <w:placeholder>
              <w:docPart w:val="686FA6605FBE45D6A91580BE70BC84EC"/>
            </w:placeholder>
            <w:showingPlcHdr/>
            <w:comboBox>
              <w:listItem w:value="Choose an item."/>
              <w:listItem w:displayText="Female" w:value="Female"/>
              <w:listItem w:displayText="Male" w:value="Male"/>
            </w:comboBox>
          </w:sdtPr>
          <w:sdtEndPr/>
          <w:sdtContent>
            <w:tc>
              <w:tcPr>
                <w:tcW w:w="3147" w:type="pct"/>
                <w:tcBorders>
                  <w:top w:val="single" w:sz="4" w:space="0" w:color="808080"/>
                  <w:left w:val="single" w:sz="4" w:space="0" w:color="808080"/>
                  <w:bottom w:val="single" w:sz="4" w:space="0" w:color="808080"/>
                  <w:right w:val="single" w:sz="4" w:space="0" w:color="808080"/>
                </w:tcBorders>
                <w:vAlign w:val="center"/>
                <w:hideMark/>
              </w:tcPr>
              <w:p w14:paraId="5D64BF97" w14:textId="77777777" w:rsidR="001D0868" w:rsidRPr="002338CA" w:rsidRDefault="001D0868">
                <w:pPr>
                  <w:spacing w:before="120" w:after="120" w:line="240" w:lineRule="auto"/>
                  <w:rPr>
                    <w:rFonts w:ascii="Arial" w:hAnsi="Arial" w:cs="Arial"/>
                    <w:szCs w:val="20"/>
                  </w:rPr>
                </w:pPr>
                <w:r w:rsidRPr="002338CA">
                  <w:rPr>
                    <w:rStyle w:val="PlaceholderText"/>
                    <w:rFonts w:ascii="Arial" w:hAnsi="Arial" w:cs="Arial"/>
                  </w:rPr>
                  <w:t>Choose an item.</w:t>
                </w:r>
              </w:p>
            </w:tc>
          </w:sdtContent>
        </w:sdt>
      </w:tr>
      <w:tr w:rsidR="001D0868" w:rsidRPr="002338CA" w14:paraId="5D64BF9B"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99" w14:textId="77777777" w:rsidR="001D0868" w:rsidRPr="002338CA" w:rsidRDefault="001D0868">
            <w:pPr>
              <w:spacing w:after="0" w:line="240" w:lineRule="auto"/>
              <w:rPr>
                <w:rFonts w:ascii="Arial" w:hAnsi="Arial" w:cs="Arial"/>
              </w:rPr>
            </w:pPr>
            <w:r w:rsidRPr="002338CA">
              <w:rPr>
                <w:rFonts w:ascii="Arial" w:hAnsi="Arial" w:cs="Arial"/>
              </w:rPr>
              <w:t>Do you identify yourself as an Indigenous Australian?</w:t>
            </w:r>
          </w:p>
        </w:tc>
        <w:sdt>
          <w:sdtPr>
            <w:rPr>
              <w:rFonts w:ascii="Arial" w:hAnsi="Arial" w:cs="Arial"/>
              <w:szCs w:val="20"/>
            </w:rPr>
            <w:id w:val="-2032639449"/>
            <w:placeholder>
              <w:docPart w:val="0FEFFD42A8454C0585F72950B4FE85DD"/>
            </w:placeholder>
            <w:showingPlcHdr/>
            <w:comboBox>
              <w:listItem w:value="Choose an item."/>
              <w:listItem w:displayText="Yes" w:value="Yes"/>
              <w:listItem w:displayText="No" w:value="No"/>
            </w:comboBox>
          </w:sdtPr>
          <w:sdtEndPr/>
          <w:sdtContent>
            <w:tc>
              <w:tcPr>
                <w:tcW w:w="3147" w:type="pct"/>
                <w:tcBorders>
                  <w:top w:val="single" w:sz="4" w:space="0" w:color="808080"/>
                  <w:left w:val="single" w:sz="4" w:space="0" w:color="808080"/>
                  <w:bottom w:val="single" w:sz="4" w:space="0" w:color="808080"/>
                  <w:right w:val="single" w:sz="4" w:space="0" w:color="808080"/>
                </w:tcBorders>
                <w:vAlign w:val="center"/>
                <w:hideMark/>
              </w:tcPr>
              <w:p w14:paraId="5D64BF9A" w14:textId="77777777" w:rsidR="001D0868" w:rsidRPr="002338CA" w:rsidRDefault="001D0868">
                <w:pPr>
                  <w:spacing w:after="0" w:line="240" w:lineRule="auto"/>
                  <w:rPr>
                    <w:rFonts w:ascii="Arial" w:hAnsi="Arial" w:cs="Arial"/>
                    <w:szCs w:val="20"/>
                  </w:rPr>
                </w:pPr>
                <w:r w:rsidRPr="002338CA">
                  <w:rPr>
                    <w:rStyle w:val="PlaceholderText"/>
                    <w:rFonts w:ascii="Arial" w:hAnsi="Arial" w:cs="Arial"/>
                  </w:rPr>
                  <w:t>Choose an item.</w:t>
                </w:r>
              </w:p>
            </w:tc>
          </w:sdtContent>
        </w:sdt>
      </w:tr>
      <w:tr w:rsidR="001D0868" w:rsidRPr="002338CA" w14:paraId="5D64BF9E"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9C" w14:textId="77777777" w:rsidR="001D0868" w:rsidRPr="002338CA" w:rsidRDefault="001D0868">
            <w:pPr>
              <w:spacing w:after="120" w:line="240" w:lineRule="auto"/>
              <w:rPr>
                <w:rFonts w:ascii="Arial" w:hAnsi="Arial" w:cs="Arial"/>
              </w:rPr>
            </w:pPr>
            <w:r w:rsidRPr="002338CA">
              <w:rPr>
                <w:rFonts w:ascii="Arial" w:hAnsi="Arial" w:cs="Arial"/>
                <w:bCs/>
              </w:rPr>
              <w:t>Do you identify yourself as a person with a disability?</w:t>
            </w:r>
          </w:p>
        </w:tc>
        <w:sdt>
          <w:sdtPr>
            <w:rPr>
              <w:rFonts w:ascii="Arial" w:hAnsi="Arial" w:cs="Arial"/>
              <w:szCs w:val="20"/>
            </w:rPr>
            <w:id w:val="-620533522"/>
            <w:placeholder>
              <w:docPart w:val="DEBB7EA5087E4D798DCD1C237104674D"/>
            </w:placeholder>
            <w:showingPlcHdr/>
            <w:comboBox>
              <w:listItem w:value="Choose an item."/>
              <w:listItem w:displayText="Yes" w:value="Yes"/>
              <w:listItem w:displayText="No" w:value="No"/>
            </w:comboBox>
          </w:sdtPr>
          <w:sdtEndPr/>
          <w:sdtContent>
            <w:tc>
              <w:tcPr>
                <w:tcW w:w="3147" w:type="pct"/>
                <w:tcBorders>
                  <w:top w:val="single" w:sz="4" w:space="0" w:color="808080"/>
                  <w:left w:val="single" w:sz="4" w:space="0" w:color="808080"/>
                  <w:bottom w:val="single" w:sz="4" w:space="0" w:color="808080"/>
                  <w:right w:val="single" w:sz="4" w:space="0" w:color="808080"/>
                </w:tcBorders>
                <w:vAlign w:val="center"/>
                <w:hideMark/>
              </w:tcPr>
              <w:p w14:paraId="5D64BF9D" w14:textId="77777777" w:rsidR="001D0868" w:rsidRPr="002338CA" w:rsidRDefault="001D0868">
                <w:pPr>
                  <w:spacing w:after="0" w:line="240" w:lineRule="auto"/>
                  <w:rPr>
                    <w:rFonts w:ascii="Arial" w:hAnsi="Arial" w:cs="Arial"/>
                    <w:szCs w:val="20"/>
                  </w:rPr>
                </w:pPr>
                <w:r w:rsidRPr="002338CA">
                  <w:rPr>
                    <w:rStyle w:val="PlaceholderText"/>
                    <w:rFonts w:ascii="Arial" w:hAnsi="Arial" w:cs="Arial"/>
                  </w:rPr>
                  <w:t>Choose an item.</w:t>
                </w:r>
              </w:p>
            </w:tc>
          </w:sdtContent>
        </w:sdt>
      </w:tr>
      <w:tr w:rsidR="001D0868" w:rsidRPr="002338CA" w14:paraId="5D64BFA1"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9F" w14:textId="77777777" w:rsidR="001D0868" w:rsidRPr="002338CA" w:rsidRDefault="001D0868">
            <w:pPr>
              <w:spacing w:after="120" w:line="240" w:lineRule="auto"/>
              <w:rPr>
                <w:rFonts w:ascii="Arial" w:hAnsi="Arial" w:cs="Arial"/>
              </w:rPr>
            </w:pPr>
            <w:r w:rsidRPr="002338CA">
              <w:rPr>
                <w:rFonts w:ascii="Arial" w:hAnsi="Arial" w:cs="Arial"/>
                <w:bCs/>
              </w:rPr>
              <w:t>Were you born in Australia?</w:t>
            </w:r>
          </w:p>
        </w:tc>
        <w:sdt>
          <w:sdtPr>
            <w:rPr>
              <w:rFonts w:ascii="Arial" w:hAnsi="Arial" w:cs="Arial"/>
              <w:szCs w:val="20"/>
            </w:rPr>
            <w:id w:val="-1078435017"/>
            <w:placeholder>
              <w:docPart w:val="4B768D34F37E4C60AEAFD499970F2A99"/>
            </w:placeholder>
            <w:showingPlcHdr/>
            <w:comboBox>
              <w:listItem w:value="Choose an item."/>
              <w:listItem w:displayText="Yes" w:value="Yes"/>
              <w:listItem w:displayText="No" w:value="No"/>
            </w:comboBox>
          </w:sdtPr>
          <w:sdtEndPr/>
          <w:sdtContent>
            <w:tc>
              <w:tcPr>
                <w:tcW w:w="3147" w:type="pct"/>
                <w:tcBorders>
                  <w:top w:val="single" w:sz="4" w:space="0" w:color="808080"/>
                  <w:left w:val="single" w:sz="4" w:space="0" w:color="808080"/>
                  <w:bottom w:val="single" w:sz="4" w:space="0" w:color="808080"/>
                  <w:right w:val="single" w:sz="4" w:space="0" w:color="808080"/>
                </w:tcBorders>
                <w:vAlign w:val="center"/>
                <w:hideMark/>
              </w:tcPr>
              <w:p w14:paraId="5D64BFA0" w14:textId="77777777" w:rsidR="001D0868" w:rsidRPr="002338CA" w:rsidRDefault="001D0868">
                <w:pPr>
                  <w:spacing w:after="0" w:line="240" w:lineRule="auto"/>
                  <w:rPr>
                    <w:rFonts w:ascii="Arial" w:hAnsi="Arial" w:cs="Arial"/>
                    <w:szCs w:val="20"/>
                  </w:rPr>
                </w:pPr>
                <w:r w:rsidRPr="002338CA">
                  <w:rPr>
                    <w:rStyle w:val="PlaceholderText"/>
                    <w:rFonts w:ascii="Arial" w:hAnsi="Arial" w:cs="Arial"/>
                  </w:rPr>
                  <w:t>Choose an item.</w:t>
                </w:r>
              </w:p>
            </w:tc>
          </w:sdtContent>
        </w:sdt>
      </w:tr>
      <w:tr w:rsidR="001D0868" w:rsidRPr="002338CA" w14:paraId="5D64BFA4"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A2" w14:textId="77777777" w:rsidR="001D0868" w:rsidRPr="002338CA" w:rsidRDefault="001D0868">
            <w:pPr>
              <w:spacing w:after="120" w:line="240" w:lineRule="auto"/>
              <w:rPr>
                <w:rFonts w:ascii="Arial" w:hAnsi="Arial" w:cs="Arial"/>
              </w:rPr>
            </w:pPr>
            <w:r w:rsidRPr="002338CA">
              <w:rPr>
                <w:rFonts w:ascii="Arial" w:hAnsi="Arial" w:cs="Arial"/>
                <w:bCs/>
              </w:rPr>
              <w:t>Do you identify yourself as a person from a non-English speaking background?</w:t>
            </w:r>
          </w:p>
        </w:tc>
        <w:tc>
          <w:tcPr>
            <w:tcW w:w="3147" w:type="pct"/>
            <w:tcBorders>
              <w:top w:val="single" w:sz="4" w:space="0" w:color="808080"/>
              <w:left w:val="single" w:sz="4" w:space="0" w:color="808080"/>
              <w:bottom w:val="single" w:sz="4" w:space="0" w:color="808080"/>
              <w:right w:val="single" w:sz="4" w:space="0" w:color="808080"/>
            </w:tcBorders>
            <w:vAlign w:val="center"/>
            <w:hideMark/>
          </w:tcPr>
          <w:p w14:paraId="5D64BFA3" w14:textId="77777777" w:rsidR="001D0868" w:rsidRPr="002338CA" w:rsidRDefault="00E64AB9">
            <w:pPr>
              <w:spacing w:after="0" w:line="240" w:lineRule="auto"/>
              <w:rPr>
                <w:rFonts w:ascii="Arial" w:hAnsi="Arial" w:cs="Arial"/>
                <w:szCs w:val="20"/>
              </w:rPr>
            </w:pPr>
            <w:sdt>
              <w:sdtPr>
                <w:rPr>
                  <w:rFonts w:ascii="Arial" w:hAnsi="Arial" w:cs="Arial"/>
                  <w:szCs w:val="20"/>
                </w:rPr>
                <w:id w:val="2143306454"/>
                <w:placeholder>
                  <w:docPart w:val="2D9AECC3CC2C44B4947DE44F18305DA3"/>
                </w:placeholder>
                <w:showingPlcHdr/>
                <w:comboBox>
                  <w:listItem w:value="Choose an item."/>
                  <w:listItem w:displayText="Yes" w:value="Yes"/>
                  <w:listItem w:displayText="No" w:value="No"/>
                </w:comboBox>
              </w:sdtPr>
              <w:sdtEndPr/>
              <w:sdtContent>
                <w:r w:rsidR="001D0868" w:rsidRPr="002338CA">
                  <w:rPr>
                    <w:rStyle w:val="PlaceholderText"/>
                    <w:rFonts w:ascii="Arial" w:hAnsi="Arial" w:cs="Arial"/>
                  </w:rPr>
                  <w:t>Choose an item.</w:t>
                </w:r>
              </w:sdtContent>
            </w:sdt>
            <w:r w:rsidR="001D0868" w:rsidRPr="002338CA">
              <w:rPr>
                <w:rFonts w:ascii="Arial" w:hAnsi="Arial" w:cs="Arial"/>
                <w:szCs w:val="20"/>
              </w:rPr>
              <w:t xml:space="preserve"> </w:t>
            </w:r>
          </w:p>
        </w:tc>
      </w:tr>
      <w:tr w:rsidR="001D0868" w:rsidRPr="002338CA" w14:paraId="5D64BFA7"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A5" w14:textId="77777777" w:rsidR="001D0868" w:rsidRPr="002338CA" w:rsidRDefault="001D0868">
            <w:pPr>
              <w:spacing w:after="120" w:line="240" w:lineRule="auto"/>
              <w:rPr>
                <w:rFonts w:ascii="Arial" w:hAnsi="Arial" w:cs="Arial"/>
                <w:bCs/>
                <w:szCs w:val="20"/>
              </w:rPr>
            </w:pPr>
            <w:r w:rsidRPr="002338CA">
              <w:rPr>
                <w:rFonts w:ascii="Arial" w:hAnsi="Arial" w:cs="Arial"/>
                <w:bCs/>
                <w:szCs w:val="20"/>
              </w:rPr>
              <w:t>If ‘Yes’, please state ethnicity</w:t>
            </w:r>
          </w:p>
        </w:tc>
        <w:tc>
          <w:tcPr>
            <w:tcW w:w="3147" w:type="pct"/>
            <w:tcBorders>
              <w:top w:val="single" w:sz="4" w:space="0" w:color="808080"/>
              <w:left w:val="single" w:sz="4" w:space="0" w:color="808080"/>
              <w:bottom w:val="single" w:sz="4" w:space="0" w:color="808080"/>
              <w:right w:val="single" w:sz="4" w:space="0" w:color="808080"/>
            </w:tcBorders>
            <w:vAlign w:val="center"/>
          </w:tcPr>
          <w:p w14:paraId="5D64BFA6" w14:textId="77777777" w:rsidR="001D0868" w:rsidRPr="002338CA" w:rsidRDefault="001D0868">
            <w:pPr>
              <w:spacing w:after="120" w:line="240" w:lineRule="auto"/>
              <w:rPr>
                <w:rFonts w:ascii="Arial" w:hAnsi="Arial" w:cs="Arial"/>
                <w:bCs/>
                <w:szCs w:val="20"/>
              </w:rPr>
            </w:pPr>
          </w:p>
        </w:tc>
      </w:tr>
      <w:tr w:rsidR="001D0868" w:rsidRPr="002338CA" w14:paraId="5D64BFAA" w14:textId="77777777" w:rsidTr="00046EAD">
        <w:trPr>
          <w:trHeight w:val="28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A8" w14:textId="77777777" w:rsidR="001D0868" w:rsidRPr="002338CA" w:rsidRDefault="001D0868">
            <w:pPr>
              <w:spacing w:after="120" w:line="240" w:lineRule="auto"/>
              <w:rPr>
                <w:rFonts w:ascii="Arial" w:hAnsi="Arial" w:cs="Arial"/>
                <w:bCs/>
              </w:rPr>
            </w:pPr>
            <w:r w:rsidRPr="002338CA">
              <w:rPr>
                <w:rFonts w:ascii="Arial" w:hAnsi="Arial" w:cs="Arial"/>
                <w:bCs/>
              </w:rPr>
              <w:t>Current employment status?</w:t>
            </w:r>
          </w:p>
        </w:tc>
        <w:sdt>
          <w:sdtPr>
            <w:rPr>
              <w:rFonts w:ascii="Arial" w:hAnsi="Arial" w:cs="Arial"/>
              <w:szCs w:val="20"/>
            </w:rPr>
            <w:id w:val="1339894996"/>
            <w:placeholder>
              <w:docPart w:val="4A05B4FFBFDB440ABEF53EC86BF46D0B"/>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3147" w:type="pct"/>
                <w:tcBorders>
                  <w:top w:val="single" w:sz="4" w:space="0" w:color="808080"/>
                  <w:left w:val="single" w:sz="4" w:space="0" w:color="808080"/>
                  <w:bottom w:val="single" w:sz="4" w:space="0" w:color="808080"/>
                  <w:right w:val="single" w:sz="4" w:space="0" w:color="808080"/>
                </w:tcBorders>
                <w:vAlign w:val="center"/>
                <w:hideMark/>
              </w:tcPr>
              <w:p w14:paraId="5D64BFA9" w14:textId="77777777" w:rsidR="001D0868" w:rsidRPr="002338CA" w:rsidRDefault="001D0868">
                <w:pPr>
                  <w:spacing w:before="80" w:after="80" w:line="240" w:lineRule="auto"/>
                  <w:rPr>
                    <w:rFonts w:ascii="Arial" w:hAnsi="Arial" w:cs="Arial"/>
                    <w:szCs w:val="20"/>
                  </w:rPr>
                </w:pPr>
                <w:r w:rsidRPr="002338CA">
                  <w:rPr>
                    <w:rStyle w:val="PlaceholderText"/>
                    <w:rFonts w:ascii="Arial" w:hAnsi="Arial" w:cs="Arial"/>
                  </w:rPr>
                  <w:t>Choose an item.</w:t>
                </w:r>
              </w:p>
            </w:tc>
          </w:sdtContent>
        </w:sdt>
      </w:tr>
      <w:tr w:rsidR="001D0868" w:rsidRPr="002338CA" w14:paraId="5D64BFAD" w14:textId="77777777" w:rsidTr="00046EAD">
        <w:trPr>
          <w:trHeight w:val="284"/>
        </w:trPr>
        <w:tc>
          <w:tcPr>
            <w:tcW w:w="1853" w:type="pct"/>
            <w:tcBorders>
              <w:top w:val="single" w:sz="4" w:space="0" w:color="808080"/>
              <w:left w:val="single" w:sz="4" w:space="0" w:color="808080"/>
              <w:bottom w:val="nil"/>
              <w:right w:val="single" w:sz="4" w:space="0" w:color="808080"/>
            </w:tcBorders>
            <w:shd w:val="clear" w:color="auto" w:fill="D9D9D9"/>
            <w:hideMark/>
          </w:tcPr>
          <w:p w14:paraId="5D64BFAB" w14:textId="77777777" w:rsidR="001D0868" w:rsidRPr="002338CA" w:rsidRDefault="001D0868">
            <w:pPr>
              <w:spacing w:after="120" w:line="240" w:lineRule="auto"/>
              <w:rPr>
                <w:rFonts w:ascii="Arial" w:hAnsi="Arial" w:cs="Arial"/>
                <w:bCs/>
              </w:rPr>
            </w:pPr>
            <w:r w:rsidRPr="002338CA">
              <w:rPr>
                <w:rFonts w:ascii="Arial" w:hAnsi="Arial" w:cs="Arial"/>
                <w:bCs/>
              </w:rPr>
              <w:t xml:space="preserve">If </w:t>
            </w:r>
            <w:proofErr w:type="gramStart"/>
            <w:r w:rsidRPr="002338CA">
              <w:rPr>
                <w:rFonts w:ascii="Arial" w:hAnsi="Arial" w:cs="Arial"/>
                <w:bCs/>
              </w:rPr>
              <w:t>employed</w:t>
            </w:r>
            <w:proofErr w:type="gramEnd"/>
            <w:r w:rsidRPr="002338CA">
              <w:rPr>
                <w:rFonts w:ascii="Arial" w:hAnsi="Arial" w:cs="Arial"/>
                <w:bCs/>
              </w:rPr>
              <w:t xml:space="preserve"> please state:     Position</w:t>
            </w:r>
          </w:p>
        </w:tc>
        <w:tc>
          <w:tcPr>
            <w:tcW w:w="3147" w:type="pct"/>
            <w:tcBorders>
              <w:top w:val="single" w:sz="4" w:space="0" w:color="808080"/>
              <w:left w:val="single" w:sz="4" w:space="0" w:color="808080"/>
              <w:bottom w:val="single" w:sz="4" w:space="0" w:color="808080"/>
              <w:right w:val="single" w:sz="4" w:space="0" w:color="808080"/>
            </w:tcBorders>
            <w:vAlign w:val="center"/>
          </w:tcPr>
          <w:p w14:paraId="5D64BFAC" w14:textId="77777777" w:rsidR="001D0868" w:rsidRPr="002338CA" w:rsidRDefault="001D0868">
            <w:pPr>
              <w:spacing w:before="80" w:after="80" w:line="240" w:lineRule="auto"/>
              <w:rPr>
                <w:rFonts w:ascii="Arial" w:hAnsi="Arial" w:cs="Arial"/>
                <w:szCs w:val="20"/>
              </w:rPr>
            </w:pPr>
          </w:p>
        </w:tc>
      </w:tr>
      <w:tr w:rsidR="001D0868" w:rsidRPr="002338CA" w14:paraId="5D64BFB0" w14:textId="77777777" w:rsidTr="00046EAD">
        <w:trPr>
          <w:trHeight w:val="284"/>
        </w:trPr>
        <w:tc>
          <w:tcPr>
            <w:tcW w:w="1853" w:type="pct"/>
            <w:tcBorders>
              <w:top w:val="nil"/>
              <w:left w:val="single" w:sz="4" w:space="0" w:color="808080"/>
              <w:bottom w:val="single" w:sz="4" w:space="0" w:color="808080"/>
              <w:right w:val="single" w:sz="4" w:space="0" w:color="808080"/>
            </w:tcBorders>
            <w:shd w:val="clear" w:color="auto" w:fill="D9D9D9"/>
            <w:hideMark/>
          </w:tcPr>
          <w:p w14:paraId="5D64BFAE" w14:textId="77777777" w:rsidR="001D0868" w:rsidRPr="002338CA" w:rsidRDefault="001D0868">
            <w:pPr>
              <w:spacing w:after="120" w:line="240" w:lineRule="auto"/>
              <w:rPr>
                <w:rFonts w:ascii="Arial" w:hAnsi="Arial" w:cs="Arial"/>
                <w:bCs/>
              </w:rPr>
            </w:pPr>
            <w:r w:rsidRPr="002338CA">
              <w:rPr>
                <w:rFonts w:ascii="Arial" w:hAnsi="Arial" w:cs="Arial"/>
                <w:bCs/>
              </w:rPr>
              <w:t>Employer</w:t>
            </w:r>
          </w:p>
        </w:tc>
        <w:tc>
          <w:tcPr>
            <w:tcW w:w="3147" w:type="pct"/>
            <w:tcBorders>
              <w:top w:val="single" w:sz="4" w:space="0" w:color="808080"/>
              <w:left w:val="single" w:sz="4" w:space="0" w:color="808080"/>
              <w:bottom w:val="single" w:sz="4" w:space="0" w:color="808080"/>
              <w:right w:val="single" w:sz="4" w:space="0" w:color="808080"/>
            </w:tcBorders>
            <w:vAlign w:val="center"/>
          </w:tcPr>
          <w:p w14:paraId="5D64BFAF" w14:textId="77777777" w:rsidR="001D0868" w:rsidRPr="002338CA" w:rsidRDefault="001D0868">
            <w:pPr>
              <w:spacing w:before="80" w:after="80" w:line="240" w:lineRule="auto"/>
              <w:rPr>
                <w:rFonts w:ascii="Arial" w:hAnsi="Arial" w:cs="Arial"/>
                <w:szCs w:val="20"/>
              </w:rPr>
            </w:pPr>
          </w:p>
        </w:tc>
      </w:tr>
      <w:tr w:rsidR="001D0868" w:rsidRPr="002338CA" w14:paraId="5D64BFB3" w14:textId="77777777" w:rsidTr="00046EAD">
        <w:trPr>
          <w:trHeight w:val="284"/>
        </w:trPr>
        <w:tc>
          <w:tcPr>
            <w:tcW w:w="1853" w:type="pct"/>
            <w:tcBorders>
              <w:top w:val="nil"/>
              <w:left w:val="single" w:sz="4" w:space="0" w:color="808080"/>
              <w:bottom w:val="nil"/>
              <w:right w:val="single" w:sz="4" w:space="0" w:color="808080"/>
            </w:tcBorders>
            <w:shd w:val="clear" w:color="auto" w:fill="D9D9D9"/>
            <w:hideMark/>
          </w:tcPr>
          <w:p w14:paraId="5D64BFB1" w14:textId="77777777" w:rsidR="001D0868" w:rsidRPr="002338CA" w:rsidRDefault="001D0868">
            <w:pPr>
              <w:spacing w:after="120" w:line="240" w:lineRule="auto"/>
              <w:rPr>
                <w:rFonts w:ascii="Arial" w:hAnsi="Arial" w:cs="Arial"/>
              </w:rPr>
            </w:pPr>
            <w:r w:rsidRPr="002338CA">
              <w:rPr>
                <w:rFonts w:ascii="Arial" w:hAnsi="Arial" w:cs="Arial"/>
                <w:b/>
              </w:rPr>
              <w:t>Residential address</w:t>
            </w:r>
            <w:r w:rsidRPr="002338CA">
              <w:rPr>
                <w:rFonts w:ascii="Arial" w:hAnsi="Arial" w:cs="Arial"/>
              </w:rPr>
              <w:t xml:space="preserve">                                              Street</w:t>
            </w:r>
          </w:p>
        </w:tc>
        <w:tc>
          <w:tcPr>
            <w:tcW w:w="3147" w:type="pct"/>
            <w:tcBorders>
              <w:top w:val="single" w:sz="4" w:space="0" w:color="808080"/>
              <w:left w:val="single" w:sz="4" w:space="0" w:color="808080"/>
              <w:bottom w:val="single" w:sz="4" w:space="0" w:color="808080"/>
              <w:right w:val="single" w:sz="4" w:space="0" w:color="808080"/>
            </w:tcBorders>
          </w:tcPr>
          <w:p w14:paraId="5D64BFB2" w14:textId="77777777" w:rsidR="001D0868" w:rsidRPr="002338CA" w:rsidRDefault="001D0868">
            <w:pPr>
              <w:spacing w:after="0" w:line="240" w:lineRule="auto"/>
              <w:rPr>
                <w:rFonts w:ascii="Arial" w:hAnsi="Arial" w:cs="Arial"/>
                <w:szCs w:val="20"/>
              </w:rPr>
            </w:pPr>
          </w:p>
        </w:tc>
      </w:tr>
      <w:tr w:rsidR="001D0868" w:rsidRPr="002338CA" w14:paraId="5D64BFB6" w14:textId="77777777" w:rsidTr="00046EAD">
        <w:trPr>
          <w:trHeight w:val="284"/>
        </w:trPr>
        <w:tc>
          <w:tcPr>
            <w:tcW w:w="1853" w:type="pct"/>
            <w:tcBorders>
              <w:top w:val="nil"/>
              <w:left w:val="single" w:sz="4" w:space="0" w:color="808080"/>
              <w:bottom w:val="nil"/>
              <w:right w:val="single" w:sz="4" w:space="0" w:color="808080"/>
            </w:tcBorders>
            <w:shd w:val="clear" w:color="auto" w:fill="D9D9D9"/>
            <w:hideMark/>
          </w:tcPr>
          <w:p w14:paraId="5D64BFB4" w14:textId="77777777" w:rsidR="001D0868" w:rsidRPr="002338CA" w:rsidRDefault="001D0868">
            <w:pPr>
              <w:spacing w:after="120" w:line="240" w:lineRule="auto"/>
              <w:rPr>
                <w:rFonts w:ascii="Arial" w:hAnsi="Arial" w:cs="Arial"/>
              </w:rPr>
            </w:pPr>
            <w:r w:rsidRPr="002338CA">
              <w:rPr>
                <w:rFonts w:ascii="Arial" w:hAnsi="Arial" w:cs="Arial"/>
              </w:rPr>
              <w:t>Suburb</w:t>
            </w:r>
          </w:p>
        </w:tc>
        <w:tc>
          <w:tcPr>
            <w:tcW w:w="3147" w:type="pct"/>
            <w:tcBorders>
              <w:top w:val="single" w:sz="4" w:space="0" w:color="808080"/>
              <w:left w:val="single" w:sz="4" w:space="0" w:color="808080"/>
              <w:bottom w:val="single" w:sz="4" w:space="0" w:color="808080"/>
              <w:right w:val="single" w:sz="4" w:space="0" w:color="808080"/>
            </w:tcBorders>
          </w:tcPr>
          <w:p w14:paraId="5D64BFB5" w14:textId="77777777" w:rsidR="001D0868" w:rsidRPr="002338CA" w:rsidRDefault="001D0868">
            <w:pPr>
              <w:spacing w:after="0" w:line="240" w:lineRule="auto"/>
              <w:rPr>
                <w:rFonts w:ascii="Arial" w:hAnsi="Arial" w:cs="Arial"/>
                <w:szCs w:val="20"/>
              </w:rPr>
            </w:pPr>
          </w:p>
        </w:tc>
      </w:tr>
      <w:tr w:rsidR="001D0868" w:rsidRPr="002338CA" w14:paraId="5D64BFB9" w14:textId="77777777" w:rsidTr="00046EAD">
        <w:trPr>
          <w:trHeight w:val="284"/>
        </w:trPr>
        <w:tc>
          <w:tcPr>
            <w:tcW w:w="1853" w:type="pct"/>
            <w:tcBorders>
              <w:top w:val="nil"/>
              <w:left w:val="single" w:sz="4" w:space="0" w:color="808080"/>
              <w:bottom w:val="nil"/>
              <w:right w:val="single" w:sz="4" w:space="0" w:color="808080"/>
            </w:tcBorders>
            <w:shd w:val="clear" w:color="auto" w:fill="D9D9D9"/>
            <w:hideMark/>
          </w:tcPr>
          <w:p w14:paraId="5D64BFB7" w14:textId="77777777" w:rsidR="001D0868" w:rsidRPr="002338CA" w:rsidRDefault="001D0868">
            <w:pPr>
              <w:spacing w:after="120" w:line="240" w:lineRule="auto"/>
              <w:rPr>
                <w:rFonts w:ascii="Arial" w:hAnsi="Arial" w:cs="Arial"/>
              </w:rPr>
            </w:pPr>
            <w:r w:rsidRPr="002338CA">
              <w:rPr>
                <w:rFonts w:ascii="Arial" w:hAnsi="Arial" w:cs="Arial"/>
              </w:rPr>
              <w:t>State</w:t>
            </w:r>
          </w:p>
        </w:tc>
        <w:tc>
          <w:tcPr>
            <w:tcW w:w="3147" w:type="pct"/>
            <w:tcBorders>
              <w:top w:val="single" w:sz="4" w:space="0" w:color="808080"/>
              <w:left w:val="single" w:sz="4" w:space="0" w:color="808080"/>
              <w:bottom w:val="single" w:sz="4" w:space="0" w:color="808080"/>
              <w:right w:val="single" w:sz="4" w:space="0" w:color="808080"/>
            </w:tcBorders>
          </w:tcPr>
          <w:p w14:paraId="5D64BFB8" w14:textId="77777777" w:rsidR="001D0868" w:rsidRPr="002338CA" w:rsidRDefault="001D0868">
            <w:pPr>
              <w:spacing w:after="0" w:line="240" w:lineRule="auto"/>
              <w:rPr>
                <w:rFonts w:ascii="Arial" w:hAnsi="Arial" w:cs="Arial"/>
                <w:szCs w:val="20"/>
              </w:rPr>
            </w:pPr>
          </w:p>
        </w:tc>
      </w:tr>
      <w:tr w:rsidR="001D0868" w:rsidRPr="002338CA" w14:paraId="5D64BFBC" w14:textId="77777777" w:rsidTr="00046EAD">
        <w:trPr>
          <w:trHeight w:val="284"/>
        </w:trPr>
        <w:tc>
          <w:tcPr>
            <w:tcW w:w="1853" w:type="pct"/>
            <w:tcBorders>
              <w:top w:val="nil"/>
              <w:left w:val="single" w:sz="4" w:space="0" w:color="808080"/>
              <w:bottom w:val="single" w:sz="4" w:space="0" w:color="808080"/>
              <w:right w:val="single" w:sz="4" w:space="0" w:color="808080"/>
            </w:tcBorders>
            <w:shd w:val="clear" w:color="auto" w:fill="D9D9D9"/>
            <w:hideMark/>
          </w:tcPr>
          <w:p w14:paraId="5D64BFBA" w14:textId="77777777" w:rsidR="001D0868" w:rsidRPr="002338CA" w:rsidRDefault="001D0868">
            <w:pPr>
              <w:spacing w:after="120" w:line="240" w:lineRule="auto"/>
              <w:rPr>
                <w:rFonts w:ascii="Arial" w:hAnsi="Arial" w:cs="Arial"/>
              </w:rPr>
            </w:pPr>
            <w:r w:rsidRPr="002338CA">
              <w:rPr>
                <w:rFonts w:ascii="Arial" w:hAnsi="Arial" w:cs="Arial"/>
              </w:rPr>
              <w:t>Postcode</w:t>
            </w:r>
          </w:p>
        </w:tc>
        <w:tc>
          <w:tcPr>
            <w:tcW w:w="3147" w:type="pct"/>
            <w:tcBorders>
              <w:top w:val="single" w:sz="4" w:space="0" w:color="808080"/>
              <w:left w:val="single" w:sz="4" w:space="0" w:color="808080"/>
              <w:bottom w:val="single" w:sz="4" w:space="0" w:color="808080"/>
              <w:right w:val="single" w:sz="4" w:space="0" w:color="808080"/>
            </w:tcBorders>
          </w:tcPr>
          <w:p w14:paraId="5D64BFBB" w14:textId="77777777" w:rsidR="001D0868" w:rsidRPr="002338CA" w:rsidRDefault="001D0868">
            <w:pPr>
              <w:spacing w:after="0" w:line="240" w:lineRule="auto"/>
              <w:rPr>
                <w:rFonts w:ascii="Arial" w:hAnsi="Arial" w:cs="Arial"/>
                <w:szCs w:val="20"/>
              </w:rPr>
            </w:pPr>
          </w:p>
        </w:tc>
      </w:tr>
      <w:tr w:rsidR="001D0868" w:rsidRPr="002338CA" w14:paraId="5D64BFBF" w14:textId="77777777" w:rsidTr="00046EAD">
        <w:trPr>
          <w:trHeight w:val="284"/>
        </w:trPr>
        <w:tc>
          <w:tcPr>
            <w:tcW w:w="1853" w:type="pct"/>
            <w:tcBorders>
              <w:top w:val="single" w:sz="4" w:space="0" w:color="808080"/>
              <w:left w:val="single" w:sz="4" w:space="0" w:color="808080"/>
              <w:bottom w:val="nil"/>
              <w:right w:val="single" w:sz="4" w:space="0" w:color="808080"/>
            </w:tcBorders>
            <w:shd w:val="clear" w:color="auto" w:fill="D9D9D9"/>
            <w:hideMark/>
          </w:tcPr>
          <w:p w14:paraId="5D64BFBD" w14:textId="77777777" w:rsidR="001D0868" w:rsidRPr="002338CA" w:rsidRDefault="001D0868">
            <w:pPr>
              <w:spacing w:after="120" w:line="240" w:lineRule="auto"/>
              <w:rPr>
                <w:rFonts w:ascii="Arial" w:hAnsi="Arial" w:cs="Arial"/>
              </w:rPr>
            </w:pPr>
            <w:r w:rsidRPr="002338CA">
              <w:rPr>
                <w:rFonts w:ascii="Arial" w:hAnsi="Arial" w:cs="Arial"/>
                <w:b/>
              </w:rPr>
              <w:t xml:space="preserve">Postal address </w:t>
            </w:r>
            <w:r w:rsidRPr="002338CA">
              <w:rPr>
                <w:rFonts w:ascii="Arial" w:hAnsi="Arial" w:cs="Arial"/>
              </w:rPr>
              <w:t xml:space="preserve">(if </w:t>
            </w:r>
            <w:proofErr w:type="gramStart"/>
            <w:r w:rsidRPr="002338CA">
              <w:rPr>
                <w:rFonts w:ascii="Arial" w:hAnsi="Arial" w:cs="Arial"/>
              </w:rPr>
              <w:t xml:space="preserve">different)   </w:t>
            </w:r>
            <w:proofErr w:type="gramEnd"/>
            <w:r w:rsidRPr="002338CA">
              <w:rPr>
                <w:rFonts w:ascii="Arial" w:hAnsi="Arial" w:cs="Arial"/>
              </w:rPr>
              <w:t xml:space="preserve">                              Street</w:t>
            </w:r>
          </w:p>
        </w:tc>
        <w:tc>
          <w:tcPr>
            <w:tcW w:w="3147" w:type="pct"/>
            <w:tcBorders>
              <w:top w:val="single" w:sz="4" w:space="0" w:color="808080"/>
              <w:left w:val="single" w:sz="4" w:space="0" w:color="808080"/>
              <w:bottom w:val="single" w:sz="4" w:space="0" w:color="808080"/>
              <w:right w:val="single" w:sz="4" w:space="0" w:color="808080"/>
            </w:tcBorders>
          </w:tcPr>
          <w:p w14:paraId="5D64BFBE" w14:textId="77777777" w:rsidR="001D0868" w:rsidRPr="002338CA" w:rsidRDefault="001D0868">
            <w:pPr>
              <w:spacing w:after="0" w:line="240" w:lineRule="auto"/>
              <w:rPr>
                <w:rFonts w:ascii="Arial" w:hAnsi="Arial" w:cs="Arial"/>
                <w:szCs w:val="20"/>
              </w:rPr>
            </w:pPr>
          </w:p>
        </w:tc>
      </w:tr>
      <w:tr w:rsidR="001D0868" w:rsidRPr="002338CA" w14:paraId="5D64BFC2" w14:textId="77777777" w:rsidTr="00046EAD">
        <w:trPr>
          <w:trHeight w:val="284"/>
        </w:trPr>
        <w:tc>
          <w:tcPr>
            <w:tcW w:w="1853" w:type="pct"/>
            <w:tcBorders>
              <w:top w:val="nil"/>
              <w:left w:val="single" w:sz="4" w:space="0" w:color="808080"/>
              <w:bottom w:val="nil"/>
              <w:right w:val="single" w:sz="4" w:space="0" w:color="808080"/>
            </w:tcBorders>
            <w:shd w:val="clear" w:color="auto" w:fill="D9D9D9"/>
            <w:hideMark/>
          </w:tcPr>
          <w:p w14:paraId="5D64BFC0" w14:textId="77777777" w:rsidR="001D0868" w:rsidRPr="002338CA" w:rsidRDefault="001D0868">
            <w:pPr>
              <w:spacing w:after="120" w:line="240" w:lineRule="auto"/>
              <w:rPr>
                <w:rFonts w:ascii="Arial" w:hAnsi="Arial" w:cs="Arial"/>
              </w:rPr>
            </w:pPr>
            <w:r w:rsidRPr="002338CA">
              <w:rPr>
                <w:rFonts w:ascii="Arial" w:hAnsi="Arial" w:cs="Arial"/>
              </w:rPr>
              <w:t>Suburb</w:t>
            </w:r>
          </w:p>
        </w:tc>
        <w:tc>
          <w:tcPr>
            <w:tcW w:w="3147" w:type="pct"/>
            <w:tcBorders>
              <w:top w:val="single" w:sz="4" w:space="0" w:color="808080"/>
              <w:left w:val="single" w:sz="4" w:space="0" w:color="808080"/>
              <w:bottom w:val="single" w:sz="4" w:space="0" w:color="808080"/>
              <w:right w:val="single" w:sz="4" w:space="0" w:color="808080"/>
            </w:tcBorders>
          </w:tcPr>
          <w:p w14:paraId="5D64BFC1" w14:textId="77777777" w:rsidR="001D0868" w:rsidRPr="002338CA" w:rsidRDefault="001D0868">
            <w:pPr>
              <w:spacing w:after="0" w:line="240" w:lineRule="auto"/>
              <w:rPr>
                <w:rFonts w:ascii="Arial" w:hAnsi="Arial" w:cs="Arial"/>
                <w:szCs w:val="20"/>
              </w:rPr>
            </w:pPr>
          </w:p>
        </w:tc>
      </w:tr>
      <w:tr w:rsidR="001D0868" w:rsidRPr="002338CA" w14:paraId="5D64BFC5" w14:textId="77777777" w:rsidTr="00046EAD">
        <w:trPr>
          <w:trHeight w:val="284"/>
        </w:trPr>
        <w:tc>
          <w:tcPr>
            <w:tcW w:w="1853" w:type="pct"/>
            <w:tcBorders>
              <w:top w:val="nil"/>
              <w:left w:val="single" w:sz="4" w:space="0" w:color="808080"/>
              <w:bottom w:val="nil"/>
              <w:right w:val="single" w:sz="4" w:space="0" w:color="808080"/>
            </w:tcBorders>
            <w:shd w:val="clear" w:color="auto" w:fill="D9D9D9"/>
            <w:hideMark/>
          </w:tcPr>
          <w:p w14:paraId="5D64BFC3" w14:textId="77777777" w:rsidR="001D0868" w:rsidRPr="002338CA" w:rsidRDefault="001D0868">
            <w:pPr>
              <w:spacing w:after="120" w:line="240" w:lineRule="auto"/>
              <w:rPr>
                <w:rFonts w:ascii="Arial" w:hAnsi="Arial" w:cs="Arial"/>
              </w:rPr>
            </w:pPr>
            <w:r w:rsidRPr="002338CA">
              <w:rPr>
                <w:rFonts w:ascii="Arial" w:hAnsi="Arial" w:cs="Arial"/>
              </w:rPr>
              <w:t>State</w:t>
            </w:r>
          </w:p>
        </w:tc>
        <w:tc>
          <w:tcPr>
            <w:tcW w:w="3147" w:type="pct"/>
            <w:tcBorders>
              <w:top w:val="single" w:sz="4" w:space="0" w:color="808080"/>
              <w:left w:val="single" w:sz="4" w:space="0" w:color="808080"/>
              <w:bottom w:val="single" w:sz="4" w:space="0" w:color="808080"/>
              <w:right w:val="single" w:sz="4" w:space="0" w:color="808080"/>
            </w:tcBorders>
          </w:tcPr>
          <w:p w14:paraId="5D64BFC4" w14:textId="77777777" w:rsidR="001D0868" w:rsidRPr="002338CA" w:rsidRDefault="001D0868">
            <w:pPr>
              <w:spacing w:after="0" w:line="240" w:lineRule="auto"/>
              <w:rPr>
                <w:rFonts w:ascii="Arial" w:hAnsi="Arial" w:cs="Arial"/>
                <w:szCs w:val="20"/>
              </w:rPr>
            </w:pPr>
          </w:p>
        </w:tc>
      </w:tr>
      <w:tr w:rsidR="001D0868" w:rsidRPr="002338CA" w14:paraId="5D64BFC8" w14:textId="77777777" w:rsidTr="00046EAD">
        <w:trPr>
          <w:trHeight w:val="284"/>
        </w:trPr>
        <w:tc>
          <w:tcPr>
            <w:tcW w:w="1853" w:type="pct"/>
            <w:tcBorders>
              <w:top w:val="nil"/>
              <w:left w:val="single" w:sz="4" w:space="0" w:color="808080"/>
              <w:bottom w:val="single" w:sz="4" w:space="0" w:color="808080"/>
              <w:right w:val="single" w:sz="4" w:space="0" w:color="808080"/>
            </w:tcBorders>
            <w:shd w:val="clear" w:color="auto" w:fill="D9D9D9"/>
            <w:hideMark/>
          </w:tcPr>
          <w:p w14:paraId="5D64BFC6" w14:textId="77777777" w:rsidR="001D0868" w:rsidRPr="002338CA" w:rsidRDefault="001D0868">
            <w:pPr>
              <w:spacing w:after="0" w:line="240" w:lineRule="auto"/>
              <w:rPr>
                <w:rFonts w:ascii="Arial" w:hAnsi="Arial" w:cs="Arial"/>
              </w:rPr>
            </w:pPr>
            <w:r w:rsidRPr="002338CA">
              <w:rPr>
                <w:rFonts w:ascii="Arial" w:hAnsi="Arial" w:cs="Arial"/>
              </w:rPr>
              <w:t>Postcode</w:t>
            </w:r>
          </w:p>
        </w:tc>
        <w:tc>
          <w:tcPr>
            <w:tcW w:w="3147" w:type="pct"/>
            <w:tcBorders>
              <w:top w:val="single" w:sz="4" w:space="0" w:color="808080"/>
              <w:left w:val="single" w:sz="4" w:space="0" w:color="808080"/>
              <w:bottom w:val="single" w:sz="4" w:space="0" w:color="808080"/>
              <w:right w:val="single" w:sz="4" w:space="0" w:color="808080"/>
            </w:tcBorders>
          </w:tcPr>
          <w:p w14:paraId="5D64BFC7" w14:textId="77777777" w:rsidR="001D0868" w:rsidRPr="002338CA" w:rsidRDefault="001D0868">
            <w:pPr>
              <w:spacing w:after="0" w:line="240" w:lineRule="auto"/>
              <w:rPr>
                <w:rFonts w:ascii="Arial" w:hAnsi="Arial" w:cs="Arial"/>
                <w:szCs w:val="20"/>
              </w:rPr>
            </w:pPr>
          </w:p>
        </w:tc>
      </w:tr>
      <w:tr w:rsidR="001D0868" w:rsidRPr="002338CA" w14:paraId="5D64BFCB" w14:textId="77777777" w:rsidTr="00046EAD">
        <w:trPr>
          <w:trHeight w:val="291"/>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C9" w14:textId="77777777" w:rsidR="001D0868" w:rsidRPr="002338CA" w:rsidRDefault="001D0868">
            <w:pPr>
              <w:spacing w:after="120" w:line="240" w:lineRule="auto"/>
              <w:rPr>
                <w:rFonts w:ascii="Arial" w:hAnsi="Arial" w:cs="Arial"/>
                <w:sz w:val="16"/>
              </w:rPr>
            </w:pPr>
            <w:r w:rsidRPr="002338CA">
              <w:rPr>
                <w:rFonts w:ascii="Arial" w:hAnsi="Arial" w:cs="Arial"/>
              </w:rPr>
              <w:t>Home phone</w:t>
            </w:r>
          </w:p>
        </w:tc>
        <w:tc>
          <w:tcPr>
            <w:tcW w:w="3147" w:type="pct"/>
            <w:tcBorders>
              <w:top w:val="single" w:sz="4" w:space="0" w:color="808080"/>
              <w:left w:val="single" w:sz="4" w:space="0" w:color="808080"/>
              <w:bottom w:val="single" w:sz="4" w:space="0" w:color="808080"/>
              <w:right w:val="single" w:sz="4" w:space="0" w:color="808080"/>
            </w:tcBorders>
          </w:tcPr>
          <w:p w14:paraId="5D64BFCA" w14:textId="77777777" w:rsidR="001D0868" w:rsidRPr="002338CA" w:rsidRDefault="001D0868">
            <w:pPr>
              <w:spacing w:after="0" w:line="240" w:lineRule="auto"/>
              <w:rPr>
                <w:rFonts w:ascii="Arial" w:hAnsi="Arial" w:cs="Arial"/>
                <w:szCs w:val="20"/>
              </w:rPr>
            </w:pPr>
          </w:p>
        </w:tc>
      </w:tr>
      <w:tr w:rsidR="001D0868" w:rsidRPr="002338CA" w14:paraId="5D64BFCE" w14:textId="77777777" w:rsidTr="00046EAD">
        <w:trPr>
          <w:trHeight w:val="154"/>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CC" w14:textId="77777777" w:rsidR="001D0868" w:rsidRPr="002338CA" w:rsidRDefault="001D0868">
            <w:pPr>
              <w:spacing w:after="120" w:line="240" w:lineRule="auto"/>
              <w:rPr>
                <w:rFonts w:ascii="Arial" w:hAnsi="Arial" w:cs="Arial"/>
              </w:rPr>
            </w:pPr>
            <w:r w:rsidRPr="002338CA">
              <w:rPr>
                <w:rFonts w:ascii="Arial" w:hAnsi="Arial" w:cs="Arial"/>
              </w:rPr>
              <w:t>Business phone</w:t>
            </w:r>
          </w:p>
        </w:tc>
        <w:tc>
          <w:tcPr>
            <w:tcW w:w="3147" w:type="pct"/>
            <w:tcBorders>
              <w:top w:val="single" w:sz="4" w:space="0" w:color="808080"/>
              <w:left w:val="single" w:sz="4" w:space="0" w:color="808080"/>
              <w:bottom w:val="single" w:sz="4" w:space="0" w:color="808080"/>
              <w:right w:val="single" w:sz="4" w:space="0" w:color="808080"/>
            </w:tcBorders>
          </w:tcPr>
          <w:p w14:paraId="5D64BFCD" w14:textId="77777777" w:rsidR="001D0868" w:rsidRPr="002338CA" w:rsidRDefault="001D0868">
            <w:pPr>
              <w:spacing w:after="0" w:line="240" w:lineRule="auto"/>
              <w:rPr>
                <w:rFonts w:ascii="Arial" w:hAnsi="Arial" w:cs="Arial"/>
                <w:szCs w:val="20"/>
              </w:rPr>
            </w:pPr>
          </w:p>
        </w:tc>
      </w:tr>
      <w:tr w:rsidR="001D0868" w:rsidRPr="002338CA" w14:paraId="5D64BFD1" w14:textId="77777777" w:rsidTr="00046EAD">
        <w:trPr>
          <w:trHeight w:val="175"/>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CF" w14:textId="77777777" w:rsidR="001D0868" w:rsidRPr="002338CA" w:rsidRDefault="001D0868">
            <w:pPr>
              <w:spacing w:after="120" w:line="240" w:lineRule="auto"/>
              <w:rPr>
                <w:rFonts w:ascii="Arial" w:hAnsi="Arial" w:cs="Arial"/>
              </w:rPr>
            </w:pPr>
            <w:r w:rsidRPr="002338CA">
              <w:rPr>
                <w:rFonts w:ascii="Arial" w:hAnsi="Arial" w:cs="Arial"/>
              </w:rPr>
              <w:lastRenderedPageBreak/>
              <w:t>Mobile phone</w:t>
            </w:r>
          </w:p>
        </w:tc>
        <w:tc>
          <w:tcPr>
            <w:tcW w:w="3147" w:type="pct"/>
            <w:tcBorders>
              <w:top w:val="single" w:sz="4" w:space="0" w:color="808080"/>
              <w:left w:val="single" w:sz="4" w:space="0" w:color="808080"/>
              <w:bottom w:val="single" w:sz="4" w:space="0" w:color="808080"/>
              <w:right w:val="single" w:sz="4" w:space="0" w:color="808080"/>
            </w:tcBorders>
          </w:tcPr>
          <w:p w14:paraId="5D64BFD0" w14:textId="77777777" w:rsidR="001D0868" w:rsidRPr="002338CA" w:rsidRDefault="001D0868">
            <w:pPr>
              <w:spacing w:after="0" w:line="240" w:lineRule="auto"/>
              <w:rPr>
                <w:rFonts w:ascii="Arial" w:hAnsi="Arial" w:cs="Arial"/>
                <w:szCs w:val="20"/>
              </w:rPr>
            </w:pPr>
          </w:p>
        </w:tc>
      </w:tr>
      <w:tr w:rsidR="001D0868" w:rsidRPr="002338CA" w14:paraId="5D64BFD4" w14:textId="77777777" w:rsidTr="00046EAD">
        <w:trPr>
          <w:trHeight w:val="39"/>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D2" w14:textId="77777777" w:rsidR="001D0868" w:rsidRPr="002338CA" w:rsidRDefault="001D0868">
            <w:pPr>
              <w:spacing w:after="0" w:line="240" w:lineRule="auto"/>
              <w:rPr>
                <w:rFonts w:ascii="Arial" w:hAnsi="Arial" w:cs="Arial"/>
              </w:rPr>
            </w:pPr>
            <w:r w:rsidRPr="002338CA">
              <w:rPr>
                <w:rFonts w:ascii="Arial" w:hAnsi="Arial" w:cs="Arial"/>
              </w:rPr>
              <w:t>Email</w:t>
            </w:r>
            <w:r w:rsidRPr="002338CA">
              <w:rPr>
                <w:rFonts w:ascii="Arial" w:hAnsi="Arial" w:cs="Arial"/>
                <w:color w:val="FF0000"/>
                <w:szCs w:val="20"/>
              </w:rPr>
              <w:t>*</w:t>
            </w:r>
          </w:p>
        </w:tc>
        <w:tc>
          <w:tcPr>
            <w:tcW w:w="3147" w:type="pct"/>
            <w:tcBorders>
              <w:top w:val="single" w:sz="4" w:space="0" w:color="808080"/>
              <w:left w:val="single" w:sz="4" w:space="0" w:color="808080"/>
              <w:bottom w:val="single" w:sz="4" w:space="0" w:color="808080"/>
              <w:right w:val="single" w:sz="4" w:space="0" w:color="808080"/>
            </w:tcBorders>
          </w:tcPr>
          <w:p w14:paraId="5D64BFD3" w14:textId="77777777" w:rsidR="001D0868" w:rsidRPr="002338CA" w:rsidRDefault="001D0868">
            <w:pPr>
              <w:spacing w:after="0" w:line="240" w:lineRule="auto"/>
              <w:rPr>
                <w:rFonts w:ascii="Arial" w:hAnsi="Arial" w:cs="Arial"/>
                <w:szCs w:val="20"/>
              </w:rPr>
            </w:pPr>
          </w:p>
        </w:tc>
      </w:tr>
      <w:tr w:rsidR="001D0868" w:rsidRPr="002338CA" w14:paraId="5D64BFD7" w14:textId="77777777" w:rsidTr="00046EAD">
        <w:trPr>
          <w:trHeight w:val="39"/>
        </w:trPr>
        <w:tc>
          <w:tcPr>
            <w:tcW w:w="1853" w:type="pct"/>
            <w:tcBorders>
              <w:top w:val="single" w:sz="4" w:space="0" w:color="808080"/>
              <w:left w:val="single" w:sz="4" w:space="0" w:color="808080"/>
              <w:bottom w:val="single" w:sz="4" w:space="0" w:color="808080"/>
              <w:right w:val="single" w:sz="4" w:space="0" w:color="808080"/>
            </w:tcBorders>
            <w:shd w:val="clear" w:color="auto" w:fill="D9D9D9"/>
            <w:hideMark/>
          </w:tcPr>
          <w:p w14:paraId="5D64BFD5" w14:textId="77777777" w:rsidR="001D0868" w:rsidRPr="002338CA" w:rsidRDefault="001D0868">
            <w:pPr>
              <w:spacing w:after="0" w:line="240" w:lineRule="auto"/>
              <w:rPr>
                <w:rFonts w:ascii="Arial" w:hAnsi="Arial" w:cs="Arial"/>
              </w:rPr>
            </w:pPr>
            <w:r w:rsidRPr="002338CA">
              <w:rPr>
                <w:rFonts w:ascii="Arial" w:hAnsi="Arial" w:cs="Arial"/>
              </w:rPr>
              <w:t xml:space="preserve">LinkedIn profile (if available) </w:t>
            </w:r>
          </w:p>
        </w:tc>
        <w:tc>
          <w:tcPr>
            <w:tcW w:w="3147" w:type="pct"/>
            <w:tcBorders>
              <w:top w:val="single" w:sz="4" w:space="0" w:color="808080"/>
              <w:left w:val="single" w:sz="4" w:space="0" w:color="808080"/>
              <w:bottom w:val="single" w:sz="4" w:space="0" w:color="808080"/>
              <w:right w:val="single" w:sz="4" w:space="0" w:color="808080"/>
            </w:tcBorders>
          </w:tcPr>
          <w:p w14:paraId="5D64BFD6" w14:textId="77777777" w:rsidR="001D0868" w:rsidRPr="002338CA" w:rsidRDefault="001D0868">
            <w:pPr>
              <w:spacing w:after="0" w:line="240" w:lineRule="auto"/>
              <w:rPr>
                <w:rFonts w:ascii="Arial" w:hAnsi="Arial" w:cs="Arial"/>
                <w:szCs w:val="20"/>
              </w:rPr>
            </w:pPr>
          </w:p>
        </w:tc>
      </w:tr>
      <w:tr w:rsidR="001D0868" w:rsidRPr="002338CA" w14:paraId="5D64BFDB" w14:textId="77777777" w:rsidTr="00046EAD">
        <w:trPr>
          <w:trHeight w:val="436"/>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D8" w14:textId="20C4D8C6" w:rsidR="001D0868" w:rsidRPr="002338CA" w:rsidRDefault="001D0868">
            <w:pPr>
              <w:spacing w:before="120" w:after="120" w:line="240" w:lineRule="auto"/>
              <w:rPr>
                <w:rFonts w:ascii="Arial" w:hAnsi="Arial" w:cs="Arial"/>
                <w:bCs/>
                <w:szCs w:val="20"/>
              </w:rPr>
            </w:pPr>
            <w:r w:rsidRPr="002338CA">
              <w:rPr>
                <w:rFonts w:ascii="Arial" w:hAnsi="Arial" w:cs="Arial"/>
                <w:bCs/>
                <w:szCs w:val="20"/>
              </w:rPr>
              <w:t xml:space="preserve">How did you find out about </w:t>
            </w:r>
            <w:r w:rsidR="0074083E" w:rsidRPr="002338CA">
              <w:rPr>
                <w:rFonts w:ascii="Arial" w:hAnsi="Arial" w:cs="Arial"/>
                <w:bCs/>
                <w:szCs w:val="20"/>
              </w:rPr>
              <w:t>this position</w:t>
            </w:r>
            <w:r w:rsidRPr="002338CA">
              <w:rPr>
                <w:rFonts w:ascii="Arial" w:hAnsi="Arial" w:cs="Arial"/>
                <w:bCs/>
                <w:szCs w:val="20"/>
              </w:rPr>
              <w:t xml:space="preserve">? </w:t>
            </w:r>
            <w:r w:rsidRPr="002338CA">
              <w:rPr>
                <w:rFonts w:ascii="Arial" w:hAnsi="Arial" w:cs="Arial"/>
                <w:bCs/>
                <w:i/>
                <w:szCs w:val="20"/>
              </w:rPr>
              <w:t>(You may select more than one)</w:t>
            </w:r>
          </w:p>
        </w:tc>
        <w:tc>
          <w:tcPr>
            <w:tcW w:w="3147" w:type="pct"/>
            <w:tcBorders>
              <w:top w:val="single" w:sz="4" w:space="0" w:color="808080"/>
              <w:left w:val="single" w:sz="4" w:space="0" w:color="808080"/>
              <w:bottom w:val="single" w:sz="4" w:space="0" w:color="808080"/>
              <w:right w:val="single" w:sz="4" w:space="0" w:color="808080"/>
            </w:tcBorders>
          </w:tcPr>
          <w:sdt>
            <w:sdtPr>
              <w:rPr>
                <w:rFonts w:ascii="Arial" w:hAnsi="Arial" w:cs="Arial"/>
                <w:szCs w:val="20"/>
              </w:rPr>
              <w:id w:val="355404398"/>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5D64BFD9" w14:textId="77777777" w:rsidR="001D0868" w:rsidRPr="002338CA" w:rsidRDefault="001D0868">
                <w:pPr>
                  <w:tabs>
                    <w:tab w:val="left" w:pos="458"/>
                  </w:tabs>
                  <w:spacing w:before="240" w:after="0" w:line="240" w:lineRule="auto"/>
                  <w:rPr>
                    <w:rFonts w:ascii="Arial" w:hAnsi="Arial" w:cs="Arial"/>
                    <w:szCs w:val="20"/>
                  </w:rPr>
                </w:pPr>
                <w:r w:rsidRPr="002338CA">
                  <w:rPr>
                    <w:rStyle w:val="PlaceholderText"/>
                    <w:rFonts w:ascii="Arial" w:hAnsi="Arial" w:cs="Arial"/>
                  </w:rPr>
                  <w:t>Choose an item.</w:t>
                </w:r>
              </w:p>
            </w:sdtContent>
          </w:sdt>
          <w:p w14:paraId="5D64BFDA" w14:textId="77777777" w:rsidR="001D0868" w:rsidRPr="002338CA" w:rsidRDefault="001D0868">
            <w:pPr>
              <w:tabs>
                <w:tab w:val="left" w:pos="458"/>
              </w:tabs>
              <w:spacing w:before="120" w:after="0" w:line="240" w:lineRule="auto"/>
              <w:rPr>
                <w:rFonts w:ascii="Arial" w:hAnsi="Arial" w:cs="Arial"/>
                <w:szCs w:val="20"/>
              </w:rPr>
            </w:pPr>
          </w:p>
        </w:tc>
      </w:tr>
      <w:tr w:rsidR="001D0868" w:rsidRPr="002338CA" w14:paraId="5D64BFDE" w14:textId="77777777" w:rsidTr="00046EAD">
        <w:trPr>
          <w:cantSplit/>
          <w:trHeight w:val="436"/>
        </w:trPr>
        <w:tc>
          <w:tcPr>
            <w:tcW w:w="5000" w:type="pct"/>
            <w:gridSpan w:val="2"/>
            <w:tcBorders>
              <w:top w:val="single" w:sz="4" w:space="0" w:color="808080"/>
              <w:left w:val="single" w:sz="4" w:space="0" w:color="808080"/>
              <w:bottom w:val="single" w:sz="4" w:space="0" w:color="808080"/>
              <w:right w:val="single" w:sz="4" w:space="0" w:color="808080"/>
            </w:tcBorders>
            <w:vAlign w:val="center"/>
            <w:hideMark/>
          </w:tcPr>
          <w:p w14:paraId="5D64BFDC" w14:textId="77777777" w:rsidR="001D0868" w:rsidRPr="002338CA" w:rsidRDefault="001D0868">
            <w:pPr>
              <w:tabs>
                <w:tab w:val="left" w:pos="458"/>
              </w:tabs>
              <w:spacing w:before="120" w:after="120" w:line="240" w:lineRule="auto"/>
              <w:rPr>
                <w:rFonts w:ascii="Arial" w:hAnsi="Arial" w:cs="Arial"/>
                <w:b/>
                <w:bCs/>
                <w:color w:val="000000"/>
                <w:szCs w:val="20"/>
              </w:rPr>
            </w:pPr>
            <w:r w:rsidRPr="002338CA">
              <w:rPr>
                <w:rFonts w:ascii="Arial" w:hAnsi="Arial" w:cs="Arial"/>
                <w:b/>
                <w:bCs/>
                <w:color w:val="000000"/>
                <w:szCs w:val="20"/>
              </w:rPr>
              <w:t>PLEASE PROVIDE A STATEMENT ADDRESSING YOUR CLAIMS AGAINST EACH OF THE SELECTION CRITERIA</w:t>
            </w:r>
          </w:p>
          <w:p w14:paraId="5D64BFDD" w14:textId="77777777" w:rsidR="001D0868" w:rsidRPr="002338CA" w:rsidRDefault="001D0868">
            <w:pPr>
              <w:tabs>
                <w:tab w:val="left" w:pos="458"/>
              </w:tabs>
              <w:spacing w:before="120" w:after="120" w:line="240" w:lineRule="auto"/>
              <w:rPr>
                <w:rFonts w:ascii="Arial" w:hAnsi="Arial" w:cs="Arial"/>
                <w:b/>
                <w:bCs/>
                <w:color w:val="000000"/>
                <w:szCs w:val="20"/>
              </w:rPr>
            </w:pPr>
            <w:r w:rsidRPr="002338CA">
              <w:rPr>
                <w:rFonts w:ascii="Arial" w:hAnsi="Arial" w:cs="Arial"/>
                <w:b/>
                <w:bCs/>
                <w:color w:val="000000"/>
                <w:szCs w:val="20"/>
              </w:rPr>
              <w:t>(IN THE SECTION BELOW, IT IS IMPORTANT TO ADHERE TO THE SPECIFIED CHARACTER LIMIT OF 250 WORDS PER CRITERIA. EXTRA TEXT WILL NOT BE CONSIDERED)</w:t>
            </w:r>
          </w:p>
        </w:tc>
      </w:tr>
      <w:tr w:rsidR="001D0868" w:rsidRPr="002338CA" w14:paraId="5D64BFE8" w14:textId="77777777" w:rsidTr="00046EAD">
        <w:trPr>
          <w:trHeight w:val="692"/>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DF" w14:textId="77777777" w:rsidR="001D0868" w:rsidRPr="002338CA" w:rsidRDefault="001D0868">
            <w:pPr>
              <w:spacing w:after="120" w:line="240" w:lineRule="auto"/>
              <w:rPr>
                <w:rFonts w:ascii="Arial" w:hAnsi="Arial" w:cs="Arial"/>
                <w:b/>
              </w:rPr>
            </w:pPr>
            <w:r w:rsidRPr="002338CA">
              <w:rPr>
                <w:rFonts w:ascii="Arial" w:hAnsi="Arial" w:cs="Arial"/>
                <w:b/>
              </w:rPr>
              <w:t>Strategic thinking</w:t>
            </w:r>
            <w:r w:rsidRPr="002338CA">
              <w:rPr>
                <w:rFonts w:ascii="Arial" w:hAnsi="Arial" w:cs="Arial"/>
                <w:b/>
                <w:color w:val="FF0000"/>
              </w:rPr>
              <w:t xml:space="preserve"> *</w:t>
            </w:r>
          </w:p>
          <w:p w14:paraId="5D64BFE0" w14:textId="77777777" w:rsidR="001D0868" w:rsidRPr="002338CA" w:rsidRDefault="001D0868">
            <w:pPr>
              <w:spacing w:after="120" w:line="240" w:lineRule="auto"/>
              <w:rPr>
                <w:rFonts w:ascii="Arial" w:hAnsi="Arial" w:cs="Arial"/>
                <w:bCs/>
                <w:szCs w:val="20"/>
              </w:rPr>
            </w:pPr>
            <w:r w:rsidRPr="002338CA">
              <w:rPr>
                <w:rFonts w:ascii="Arial" w:hAnsi="Arial" w:cs="Arial"/>
                <w:bCs/>
                <w:szCs w:val="20"/>
              </w:rPr>
              <w:t>The applicant will have worked at very senior levels in business and have had considerable experience in strategic vision setting and in achieving outcomes for large or complex business enterprises in complex business environments.</w:t>
            </w:r>
          </w:p>
          <w:p w14:paraId="5D64BFE1" w14:textId="77777777" w:rsidR="001D0868" w:rsidRPr="002338CA" w:rsidRDefault="001D0868">
            <w:pPr>
              <w:spacing w:after="120" w:line="240" w:lineRule="auto"/>
              <w:rPr>
                <w:rFonts w:ascii="Arial" w:hAnsi="Arial" w:cs="Arial"/>
                <w:bCs/>
                <w:szCs w:val="20"/>
              </w:rPr>
            </w:pPr>
            <w:r w:rsidRPr="002338CA">
              <w:rPr>
                <w:rFonts w:ascii="Arial" w:hAnsi="Arial" w:cs="Arial"/>
                <w:bCs/>
                <w:szCs w:val="20"/>
              </w:rPr>
              <w:t>They will be able to clearly outline a strategic vision for the RDA Committee which aligns with the charter and clearly articulate how this will be achieved.</w:t>
            </w:r>
          </w:p>
        </w:tc>
        <w:tc>
          <w:tcPr>
            <w:tcW w:w="3147" w:type="pct"/>
            <w:tcBorders>
              <w:top w:val="single" w:sz="4" w:space="0" w:color="808080"/>
              <w:left w:val="single" w:sz="4" w:space="0" w:color="808080"/>
              <w:bottom w:val="single" w:sz="4" w:space="0" w:color="808080"/>
              <w:right w:val="single" w:sz="4" w:space="0" w:color="808080"/>
            </w:tcBorders>
          </w:tcPr>
          <w:p w14:paraId="5D64BFE2" w14:textId="77777777" w:rsidR="001D0868" w:rsidRPr="002338CA" w:rsidRDefault="001D0868">
            <w:pPr>
              <w:spacing w:after="120" w:line="240" w:lineRule="auto"/>
              <w:rPr>
                <w:rFonts w:ascii="Arial" w:hAnsi="Arial" w:cs="Arial"/>
                <w:szCs w:val="20"/>
              </w:rPr>
            </w:pPr>
          </w:p>
          <w:p w14:paraId="5D64BFE3" w14:textId="77777777" w:rsidR="001D0868" w:rsidRPr="002338CA" w:rsidRDefault="001D0868">
            <w:pPr>
              <w:spacing w:after="120" w:line="240" w:lineRule="auto"/>
              <w:rPr>
                <w:rFonts w:ascii="Arial" w:hAnsi="Arial" w:cs="Arial"/>
                <w:szCs w:val="20"/>
              </w:rPr>
            </w:pPr>
          </w:p>
          <w:p w14:paraId="5D64BFE4" w14:textId="77777777" w:rsidR="001D0868" w:rsidRPr="002338CA" w:rsidRDefault="001D0868">
            <w:pPr>
              <w:spacing w:after="120" w:line="240" w:lineRule="auto"/>
              <w:rPr>
                <w:rFonts w:ascii="Arial" w:hAnsi="Arial" w:cs="Arial"/>
                <w:szCs w:val="20"/>
              </w:rPr>
            </w:pPr>
          </w:p>
          <w:p w14:paraId="5D64BFE5" w14:textId="77777777" w:rsidR="001D0868" w:rsidRPr="002338CA" w:rsidRDefault="001D0868">
            <w:pPr>
              <w:spacing w:after="120" w:line="240" w:lineRule="auto"/>
              <w:rPr>
                <w:rFonts w:ascii="Arial" w:hAnsi="Arial" w:cs="Arial"/>
                <w:szCs w:val="20"/>
              </w:rPr>
            </w:pPr>
          </w:p>
          <w:p w14:paraId="5D64BFE6" w14:textId="77777777" w:rsidR="001D0868" w:rsidRPr="002338CA" w:rsidRDefault="001D0868">
            <w:pPr>
              <w:spacing w:after="120" w:line="240" w:lineRule="auto"/>
              <w:rPr>
                <w:rFonts w:ascii="Arial" w:hAnsi="Arial" w:cs="Arial"/>
                <w:szCs w:val="20"/>
              </w:rPr>
            </w:pPr>
          </w:p>
          <w:p w14:paraId="5D64BFE7" w14:textId="77777777" w:rsidR="001D0868" w:rsidRPr="002338CA" w:rsidRDefault="001D0868">
            <w:pPr>
              <w:spacing w:after="120" w:line="240" w:lineRule="auto"/>
              <w:rPr>
                <w:rFonts w:ascii="Arial" w:hAnsi="Arial" w:cs="Arial"/>
                <w:szCs w:val="20"/>
              </w:rPr>
            </w:pPr>
          </w:p>
        </w:tc>
      </w:tr>
      <w:tr w:rsidR="001D0868" w:rsidRPr="002338CA" w14:paraId="5D64BFF1" w14:textId="77777777" w:rsidTr="00046EAD">
        <w:trPr>
          <w:trHeight w:val="1510"/>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E9" w14:textId="77777777" w:rsidR="001D0868" w:rsidRPr="002338CA" w:rsidRDefault="001D0868">
            <w:pPr>
              <w:spacing w:after="80" w:line="240" w:lineRule="auto"/>
              <w:rPr>
                <w:rFonts w:ascii="Arial" w:hAnsi="Arial" w:cs="Arial"/>
                <w:b/>
              </w:rPr>
            </w:pPr>
            <w:r w:rsidRPr="002338CA">
              <w:rPr>
                <w:rFonts w:ascii="Arial" w:hAnsi="Arial" w:cs="Arial"/>
                <w:b/>
              </w:rPr>
              <w:t>Analytic ability</w:t>
            </w:r>
            <w:r w:rsidRPr="002338CA">
              <w:rPr>
                <w:rFonts w:ascii="Arial" w:hAnsi="Arial" w:cs="Arial"/>
                <w:b/>
                <w:color w:val="FF0000"/>
              </w:rPr>
              <w:t xml:space="preserve"> *</w:t>
            </w:r>
          </w:p>
          <w:p w14:paraId="5D64BFEA" w14:textId="77777777" w:rsidR="001D0868" w:rsidRPr="002338CA" w:rsidRDefault="001D0868">
            <w:pPr>
              <w:spacing w:after="80" w:line="240" w:lineRule="auto"/>
              <w:rPr>
                <w:rFonts w:ascii="Arial" w:hAnsi="Arial" w:cs="Arial"/>
                <w:bCs/>
                <w:szCs w:val="20"/>
              </w:rPr>
            </w:pPr>
            <w:r w:rsidRPr="002338CA">
              <w:rPr>
                <w:rFonts w:ascii="Arial" w:hAnsi="Arial" w:cs="Arial"/>
                <w:bCs/>
                <w:szCs w:val="20"/>
              </w:rPr>
              <w:t>The applicant will have worked in a complex environment dealing with high level problems involving multiple competing factors and a high degree of ambiguity. They will be able to demonstrate a clear understanding of the importance of using a range of information sources from a range of varied stakeholders in decision making and be able to demonstrate a strong track record of integrating this with their own experience and knowledge in their problem solving.</w:t>
            </w:r>
          </w:p>
        </w:tc>
        <w:tc>
          <w:tcPr>
            <w:tcW w:w="3147" w:type="pct"/>
            <w:tcBorders>
              <w:top w:val="single" w:sz="4" w:space="0" w:color="808080"/>
              <w:left w:val="single" w:sz="4" w:space="0" w:color="808080"/>
              <w:bottom w:val="single" w:sz="4" w:space="0" w:color="808080"/>
              <w:right w:val="single" w:sz="4" w:space="0" w:color="808080"/>
            </w:tcBorders>
          </w:tcPr>
          <w:p w14:paraId="5D64BFEB" w14:textId="77777777" w:rsidR="001D0868" w:rsidRPr="002338CA" w:rsidRDefault="001D0868">
            <w:pPr>
              <w:spacing w:after="120" w:line="240" w:lineRule="auto"/>
              <w:rPr>
                <w:rFonts w:ascii="Arial" w:hAnsi="Arial" w:cs="Arial"/>
                <w:szCs w:val="20"/>
              </w:rPr>
            </w:pPr>
          </w:p>
          <w:p w14:paraId="5D64BFEC" w14:textId="77777777" w:rsidR="001D0868" w:rsidRPr="002338CA" w:rsidRDefault="001D0868">
            <w:pPr>
              <w:spacing w:after="120" w:line="240" w:lineRule="auto"/>
              <w:rPr>
                <w:rFonts w:ascii="Arial" w:hAnsi="Arial" w:cs="Arial"/>
                <w:szCs w:val="20"/>
              </w:rPr>
            </w:pPr>
          </w:p>
          <w:p w14:paraId="5D64BFED" w14:textId="77777777" w:rsidR="001D0868" w:rsidRPr="002338CA" w:rsidRDefault="001D0868">
            <w:pPr>
              <w:spacing w:after="120" w:line="240" w:lineRule="auto"/>
              <w:rPr>
                <w:rFonts w:ascii="Arial" w:hAnsi="Arial" w:cs="Arial"/>
                <w:szCs w:val="20"/>
              </w:rPr>
            </w:pPr>
          </w:p>
          <w:p w14:paraId="5D64BFEE" w14:textId="77777777" w:rsidR="001D0868" w:rsidRPr="002338CA" w:rsidRDefault="001D0868">
            <w:pPr>
              <w:spacing w:after="120" w:line="240" w:lineRule="auto"/>
              <w:rPr>
                <w:rFonts w:ascii="Arial" w:hAnsi="Arial" w:cs="Arial"/>
                <w:szCs w:val="20"/>
              </w:rPr>
            </w:pPr>
          </w:p>
          <w:p w14:paraId="5D64BFEF" w14:textId="77777777" w:rsidR="001D0868" w:rsidRPr="002338CA" w:rsidRDefault="001D0868">
            <w:pPr>
              <w:spacing w:after="120" w:line="240" w:lineRule="auto"/>
              <w:rPr>
                <w:rFonts w:ascii="Arial" w:hAnsi="Arial" w:cs="Arial"/>
                <w:szCs w:val="20"/>
              </w:rPr>
            </w:pPr>
          </w:p>
          <w:p w14:paraId="5D64BFF0" w14:textId="77777777" w:rsidR="001D0868" w:rsidRPr="002338CA" w:rsidRDefault="001D0868">
            <w:pPr>
              <w:spacing w:after="120" w:line="240" w:lineRule="auto"/>
              <w:rPr>
                <w:rFonts w:ascii="Arial" w:hAnsi="Arial" w:cs="Arial"/>
                <w:szCs w:val="20"/>
              </w:rPr>
            </w:pPr>
          </w:p>
        </w:tc>
      </w:tr>
      <w:tr w:rsidR="001D0868" w:rsidRPr="002338CA" w14:paraId="5D64BFFC" w14:textId="77777777" w:rsidTr="00046EAD">
        <w:trPr>
          <w:trHeight w:val="658"/>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F2" w14:textId="77777777" w:rsidR="001D0868" w:rsidRPr="002338CA" w:rsidRDefault="001D0868">
            <w:pPr>
              <w:spacing w:after="120" w:line="240" w:lineRule="auto"/>
              <w:rPr>
                <w:rFonts w:ascii="Arial" w:hAnsi="Arial" w:cs="Arial"/>
                <w:b/>
              </w:rPr>
            </w:pPr>
            <w:r w:rsidRPr="002338CA">
              <w:rPr>
                <w:rFonts w:ascii="Arial" w:hAnsi="Arial" w:cs="Arial"/>
                <w:b/>
              </w:rPr>
              <w:t>Professional business skills</w:t>
            </w:r>
            <w:r w:rsidRPr="002338CA">
              <w:rPr>
                <w:rFonts w:ascii="Arial" w:hAnsi="Arial" w:cs="Arial"/>
                <w:b/>
                <w:color w:val="FF0000"/>
              </w:rPr>
              <w:t xml:space="preserve"> *</w:t>
            </w:r>
          </w:p>
          <w:p w14:paraId="5D64BFF3" w14:textId="77777777" w:rsidR="001D0868" w:rsidRPr="002338CA" w:rsidRDefault="001D0868">
            <w:pPr>
              <w:spacing w:after="120" w:line="240" w:lineRule="auto"/>
              <w:rPr>
                <w:rFonts w:ascii="Arial" w:hAnsi="Arial" w:cs="Arial"/>
                <w:bCs/>
                <w:szCs w:val="20"/>
              </w:rPr>
            </w:pPr>
            <w:r w:rsidRPr="002338CA">
              <w:rPr>
                <w:rFonts w:ascii="Arial" w:hAnsi="Arial" w:cs="Arial"/>
                <w:bCs/>
                <w:szCs w:val="20"/>
              </w:rPr>
              <w:t xml:space="preserve">The applicant will be able to demonstrate a very strong track record in delivering successful business outcomes in senior leadership roles across their career. They will be able to clearly articulate the economic development issues facing the region and will have insightful strategies for achieving regional growth which align with the </w:t>
            </w:r>
            <w:r w:rsidRPr="002338CA">
              <w:rPr>
                <w:rFonts w:ascii="Arial" w:hAnsi="Arial" w:cs="Arial"/>
                <w:bCs/>
                <w:szCs w:val="20"/>
              </w:rPr>
              <w:lastRenderedPageBreak/>
              <w:t>role of the RDA as set out in the charter.</w:t>
            </w:r>
          </w:p>
          <w:p w14:paraId="5D64BFF4" w14:textId="77777777" w:rsidR="001D0868" w:rsidRPr="002338CA" w:rsidRDefault="001D0868">
            <w:pPr>
              <w:spacing w:after="120" w:line="240" w:lineRule="auto"/>
              <w:rPr>
                <w:rFonts w:ascii="Arial" w:hAnsi="Arial" w:cs="Arial"/>
                <w:bCs/>
                <w:szCs w:val="20"/>
              </w:rPr>
            </w:pPr>
            <w:r w:rsidRPr="002338CA">
              <w:rPr>
                <w:rFonts w:ascii="Arial" w:hAnsi="Arial" w:cs="Arial"/>
                <w:bCs/>
                <w:szCs w:val="20"/>
              </w:rPr>
              <w:t>They should also have significant organisational governance experience and be able to very clearly articulate how to effectively implement better practice governance frameworks.</w:t>
            </w:r>
          </w:p>
        </w:tc>
        <w:tc>
          <w:tcPr>
            <w:tcW w:w="3147" w:type="pct"/>
            <w:tcBorders>
              <w:top w:val="single" w:sz="4" w:space="0" w:color="808080"/>
              <w:left w:val="single" w:sz="4" w:space="0" w:color="808080"/>
              <w:bottom w:val="single" w:sz="4" w:space="0" w:color="808080"/>
              <w:right w:val="single" w:sz="4" w:space="0" w:color="808080"/>
            </w:tcBorders>
          </w:tcPr>
          <w:p w14:paraId="5D64BFF5" w14:textId="77777777" w:rsidR="001D0868" w:rsidRPr="002338CA" w:rsidRDefault="001D0868">
            <w:pPr>
              <w:spacing w:after="120" w:line="240" w:lineRule="auto"/>
              <w:rPr>
                <w:rFonts w:ascii="Arial" w:hAnsi="Arial" w:cs="Arial"/>
                <w:i/>
                <w:szCs w:val="20"/>
              </w:rPr>
            </w:pPr>
          </w:p>
          <w:p w14:paraId="5D64BFF6" w14:textId="77777777" w:rsidR="001D0868" w:rsidRPr="002338CA" w:rsidRDefault="001D0868">
            <w:pPr>
              <w:spacing w:after="120" w:line="240" w:lineRule="auto"/>
              <w:rPr>
                <w:rFonts w:ascii="Arial" w:hAnsi="Arial" w:cs="Arial"/>
                <w:i/>
                <w:szCs w:val="20"/>
              </w:rPr>
            </w:pPr>
          </w:p>
          <w:p w14:paraId="5D64BFF7" w14:textId="77777777" w:rsidR="001D0868" w:rsidRPr="002338CA" w:rsidRDefault="001D0868">
            <w:pPr>
              <w:spacing w:after="120" w:line="240" w:lineRule="auto"/>
              <w:rPr>
                <w:rFonts w:ascii="Arial" w:hAnsi="Arial" w:cs="Arial"/>
                <w:i/>
                <w:szCs w:val="20"/>
              </w:rPr>
            </w:pPr>
          </w:p>
          <w:p w14:paraId="5D64BFF8" w14:textId="77777777" w:rsidR="001D0868" w:rsidRPr="002338CA" w:rsidRDefault="001D0868">
            <w:pPr>
              <w:spacing w:after="120" w:line="240" w:lineRule="auto"/>
              <w:rPr>
                <w:rFonts w:ascii="Arial" w:hAnsi="Arial" w:cs="Arial"/>
                <w:i/>
                <w:szCs w:val="20"/>
              </w:rPr>
            </w:pPr>
          </w:p>
          <w:p w14:paraId="5D64BFF9" w14:textId="77777777" w:rsidR="001D0868" w:rsidRPr="002338CA" w:rsidRDefault="001D0868">
            <w:pPr>
              <w:spacing w:after="120" w:line="240" w:lineRule="auto"/>
              <w:rPr>
                <w:rFonts w:ascii="Arial" w:hAnsi="Arial" w:cs="Arial"/>
                <w:i/>
                <w:szCs w:val="20"/>
              </w:rPr>
            </w:pPr>
          </w:p>
          <w:p w14:paraId="5D64BFFA" w14:textId="77777777" w:rsidR="001D0868" w:rsidRPr="002338CA" w:rsidRDefault="001D0868">
            <w:pPr>
              <w:spacing w:after="120" w:line="240" w:lineRule="auto"/>
              <w:rPr>
                <w:rFonts w:ascii="Arial" w:hAnsi="Arial" w:cs="Arial"/>
                <w:i/>
                <w:szCs w:val="20"/>
              </w:rPr>
            </w:pPr>
          </w:p>
          <w:p w14:paraId="5D64BFFB" w14:textId="77777777" w:rsidR="001D0868" w:rsidRPr="002338CA" w:rsidRDefault="001D0868">
            <w:pPr>
              <w:spacing w:after="120" w:line="240" w:lineRule="auto"/>
              <w:rPr>
                <w:rFonts w:ascii="Arial" w:hAnsi="Arial" w:cs="Arial"/>
                <w:i/>
                <w:szCs w:val="20"/>
              </w:rPr>
            </w:pPr>
          </w:p>
        </w:tc>
      </w:tr>
      <w:tr w:rsidR="001D0868" w:rsidRPr="002338CA" w14:paraId="5D64C000" w14:textId="77777777" w:rsidTr="00046EAD">
        <w:trPr>
          <w:trHeight w:val="658"/>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BFFD" w14:textId="77777777" w:rsidR="001D0868" w:rsidRPr="002338CA" w:rsidRDefault="001D0868">
            <w:pPr>
              <w:spacing w:after="120" w:line="240" w:lineRule="auto"/>
              <w:rPr>
                <w:rFonts w:ascii="Arial" w:hAnsi="Arial" w:cs="Arial"/>
                <w:b/>
              </w:rPr>
            </w:pPr>
            <w:r w:rsidRPr="002338CA">
              <w:rPr>
                <w:rFonts w:ascii="Arial" w:hAnsi="Arial" w:cs="Arial"/>
                <w:b/>
              </w:rPr>
              <w:t>Communications and stakeholder engagement</w:t>
            </w:r>
            <w:r w:rsidRPr="002338CA">
              <w:rPr>
                <w:rFonts w:ascii="Arial" w:hAnsi="Arial" w:cs="Arial"/>
                <w:b/>
                <w:color w:val="FF0000"/>
              </w:rPr>
              <w:t xml:space="preserve"> *</w:t>
            </w:r>
          </w:p>
          <w:p w14:paraId="5D64BFFE" w14:textId="77777777" w:rsidR="001D0868" w:rsidRPr="002338CA" w:rsidRDefault="001D0868">
            <w:pPr>
              <w:spacing w:after="120" w:line="240" w:lineRule="auto"/>
              <w:rPr>
                <w:rFonts w:ascii="Arial" w:hAnsi="Arial" w:cs="Arial"/>
                <w:bCs/>
                <w:szCs w:val="20"/>
              </w:rPr>
            </w:pPr>
            <w:r w:rsidRPr="002338CA">
              <w:rPr>
                <w:rFonts w:ascii="Arial" w:hAnsi="Arial" w:cs="Arial"/>
                <w:bCs/>
                <w:szCs w:val="20"/>
              </w:rPr>
              <w:t>The applicant has been successful in managing a broad range of stakeholders in a complex environment to achieve very successful outcomes. They will have a high degree of experience in managing complex relationships including how to manage conflict between stakeholders. They will be able to clearly articulate how their communication style was instrumental in achieving successful outcomes and how they would adapt this to the RDA environment.</w:t>
            </w:r>
          </w:p>
        </w:tc>
        <w:tc>
          <w:tcPr>
            <w:tcW w:w="3147" w:type="pct"/>
            <w:tcBorders>
              <w:top w:val="single" w:sz="4" w:space="0" w:color="808080"/>
              <w:left w:val="single" w:sz="4" w:space="0" w:color="808080"/>
              <w:bottom w:val="single" w:sz="4" w:space="0" w:color="808080"/>
              <w:right w:val="single" w:sz="4" w:space="0" w:color="808080"/>
            </w:tcBorders>
          </w:tcPr>
          <w:p w14:paraId="5D64BFFF" w14:textId="77777777" w:rsidR="001D0868" w:rsidRPr="002338CA" w:rsidRDefault="001D0868">
            <w:pPr>
              <w:spacing w:after="120" w:line="240" w:lineRule="auto"/>
              <w:rPr>
                <w:rFonts w:ascii="Arial" w:hAnsi="Arial" w:cs="Arial"/>
                <w:i/>
                <w:szCs w:val="20"/>
              </w:rPr>
            </w:pPr>
          </w:p>
        </w:tc>
      </w:tr>
      <w:tr w:rsidR="001D0868" w:rsidRPr="002338CA" w14:paraId="5D64C004" w14:textId="77777777" w:rsidTr="00046EAD">
        <w:trPr>
          <w:cantSplit/>
          <w:trHeight w:val="658"/>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01" w14:textId="77777777" w:rsidR="001D0868" w:rsidRPr="002338CA" w:rsidRDefault="001D0868">
            <w:pPr>
              <w:spacing w:after="120" w:line="240" w:lineRule="auto"/>
              <w:rPr>
                <w:rFonts w:ascii="Arial" w:hAnsi="Arial" w:cs="Arial"/>
                <w:b/>
              </w:rPr>
            </w:pPr>
            <w:r w:rsidRPr="002338CA">
              <w:rPr>
                <w:rFonts w:ascii="Arial" w:hAnsi="Arial" w:cs="Arial"/>
                <w:b/>
              </w:rPr>
              <w:t>Working with government</w:t>
            </w:r>
            <w:r w:rsidRPr="002338CA">
              <w:rPr>
                <w:rFonts w:ascii="Arial" w:hAnsi="Arial" w:cs="Arial"/>
                <w:b/>
                <w:color w:val="FF0000"/>
              </w:rPr>
              <w:t xml:space="preserve"> *</w:t>
            </w:r>
          </w:p>
          <w:p w14:paraId="5D64C002" w14:textId="77777777" w:rsidR="001D0868" w:rsidRPr="002338CA" w:rsidRDefault="001D0868">
            <w:pPr>
              <w:spacing w:after="120" w:line="240" w:lineRule="auto"/>
              <w:rPr>
                <w:rFonts w:ascii="Arial" w:hAnsi="Arial" w:cs="Arial"/>
                <w:b/>
              </w:rPr>
            </w:pPr>
            <w:r w:rsidRPr="002338CA">
              <w:rPr>
                <w:rFonts w:ascii="Arial" w:hAnsi="Arial" w:cs="Arial"/>
                <w:bCs/>
                <w:szCs w:val="20"/>
              </w:rPr>
              <w:t xml:space="preserve">The applicant has considerable experience in working with more than one level of government and possibly all </w:t>
            </w:r>
            <w:proofErr w:type="gramStart"/>
            <w:r w:rsidRPr="002338CA">
              <w:rPr>
                <w:rFonts w:ascii="Arial" w:hAnsi="Arial" w:cs="Arial"/>
                <w:bCs/>
                <w:szCs w:val="20"/>
              </w:rPr>
              <w:t>three, and</w:t>
            </w:r>
            <w:proofErr w:type="gramEnd"/>
            <w:r w:rsidRPr="002338CA">
              <w:rPr>
                <w:rFonts w:ascii="Arial" w:hAnsi="Arial" w:cs="Arial"/>
                <w:bCs/>
                <w:szCs w:val="20"/>
              </w:rPr>
              <w:t xml:space="preserve"> may have also worked in government. They will be able to demonstrate a sound understanding of government policy and be able to clearly translate this into economic development opportunities for their region. They will have a demonstrable track record of achieving very positive outcomes from working with government.</w:t>
            </w:r>
          </w:p>
        </w:tc>
        <w:tc>
          <w:tcPr>
            <w:tcW w:w="3147" w:type="pct"/>
            <w:tcBorders>
              <w:top w:val="single" w:sz="4" w:space="0" w:color="808080"/>
              <w:left w:val="single" w:sz="4" w:space="0" w:color="808080"/>
              <w:bottom w:val="single" w:sz="4" w:space="0" w:color="808080"/>
              <w:right w:val="single" w:sz="4" w:space="0" w:color="808080"/>
            </w:tcBorders>
          </w:tcPr>
          <w:p w14:paraId="5D64C003" w14:textId="77777777" w:rsidR="001D0868" w:rsidRPr="002338CA" w:rsidRDefault="001D0868">
            <w:pPr>
              <w:spacing w:after="120" w:line="240" w:lineRule="auto"/>
              <w:rPr>
                <w:rFonts w:ascii="Arial" w:hAnsi="Arial" w:cs="Arial"/>
                <w:i/>
                <w:szCs w:val="20"/>
              </w:rPr>
            </w:pPr>
          </w:p>
        </w:tc>
      </w:tr>
      <w:tr w:rsidR="001D0868" w:rsidRPr="002338CA" w14:paraId="5D64C008" w14:textId="77777777" w:rsidTr="00046EAD">
        <w:trPr>
          <w:cantSplit/>
          <w:trHeight w:val="658"/>
        </w:trPr>
        <w:tc>
          <w:tcPr>
            <w:tcW w:w="185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05" w14:textId="77777777" w:rsidR="001D0868" w:rsidRPr="002338CA" w:rsidRDefault="001D0868">
            <w:pPr>
              <w:spacing w:after="120" w:line="240" w:lineRule="auto"/>
              <w:rPr>
                <w:rFonts w:ascii="Arial" w:hAnsi="Arial" w:cs="Arial"/>
                <w:b/>
              </w:rPr>
            </w:pPr>
            <w:r w:rsidRPr="002338CA">
              <w:rPr>
                <w:rFonts w:ascii="Arial" w:hAnsi="Arial" w:cs="Arial"/>
                <w:b/>
              </w:rPr>
              <w:t>Leading people and change</w:t>
            </w:r>
            <w:r w:rsidRPr="002338CA">
              <w:rPr>
                <w:rFonts w:ascii="Arial" w:hAnsi="Arial" w:cs="Arial"/>
                <w:b/>
                <w:color w:val="FF0000"/>
              </w:rPr>
              <w:t xml:space="preserve"> *</w:t>
            </w:r>
          </w:p>
          <w:p w14:paraId="5D64C006" w14:textId="77777777" w:rsidR="001D0868" w:rsidRPr="002338CA" w:rsidRDefault="001D0868">
            <w:pPr>
              <w:spacing w:after="120" w:line="240" w:lineRule="auto"/>
              <w:rPr>
                <w:rFonts w:ascii="Arial" w:hAnsi="Arial" w:cs="Arial"/>
                <w:b/>
              </w:rPr>
            </w:pPr>
            <w:r w:rsidRPr="002338CA">
              <w:rPr>
                <w:rFonts w:ascii="Arial" w:hAnsi="Arial" w:cs="Arial"/>
                <w:bCs/>
                <w:szCs w:val="20"/>
              </w:rPr>
              <w:t>The applicant has had significant experience in successfully leading one or more teams or organisations through complex and substantial change. They will be able to articulate a clear understanding of how to lead through change. They will be able to clearly demonstrate what they have done to bring about successful and sustainable outcomes in an organisation or team.</w:t>
            </w:r>
          </w:p>
        </w:tc>
        <w:tc>
          <w:tcPr>
            <w:tcW w:w="3147" w:type="pct"/>
            <w:tcBorders>
              <w:top w:val="single" w:sz="4" w:space="0" w:color="808080"/>
              <w:left w:val="single" w:sz="4" w:space="0" w:color="808080"/>
              <w:bottom w:val="single" w:sz="4" w:space="0" w:color="808080"/>
              <w:right w:val="single" w:sz="4" w:space="0" w:color="808080"/>
            </w:tcBorders>
          </w:tcPr>
          <w:p w14:paraId="5D64C007" w14:textId="77777777" w:rsidR="001D0868" w:rsidRPr="002338CA" w:rsidRDefault="001D0868">
            <w:pPr>
              <w:spacing w:after="120" w:line="240" w:lineRule="auto"/>
              <w:rPr>
                <w:rFonts w:ascii="Arial" w:hAnsi="Arial" w:cs="Arial"/>
                <w:i/>
                <w:szCs w:val="20"/>
              </w:rPr>
            </w:pPr>
          </w:p>
        </w:tc>
      </w:tr>
    </w:tbl>
    <w:p w14:paraId="5D64C009" w14:textId="77777777" w:rsidR="001D0868" w:rsidRPr="002338CA" w:rsidRDefault="001D0868" w:rsidP="00D844B9">
      <w:pPr>
        <w:pStyle w:val="ListParagraph"/>
        <w:ind w:left="360"/>
        <w:rPr>
          <w:rFonts w:ascii="Arial" w:hAnsi="Arial" w:cs="Arial"/>
          <w:sz w:val="18"/>
        </w:rPr>
      </w:pPr>
    </w:p>
    <w:tbl>
      <w:tblPr>
        <w:tblW w:w="9776" w:type="dxa"/>
        <w:shd w:val="clear" w:color="auto" w:fill="D9D9D9"/>
        <w:tblLook w:val="04A0" w:firstRow="1" w:lastRow="0" w:firstColumn="1" w:lastColumn="0" w:noHBand="0" w:noVBand="1"/>
      </w:tblPr>
      <w:tblGrid>
        <w:gridCol w:w="3256"/>
        <w:gridCol w:w="6520"/>
      </w:tblGrid>
      <w:tr w:rsidR="001D0868" w:rsidRPr="002338CA" w14:paraId="5D64C00B" w14:textId="77777777" w:rsidTr="00FA15EC">
        <w:trPr>
          <w:trHeight w:val="414"/>
        </w:trPr>
        <w:tc>
          <w:tcPr>
            <w:tcW w:w="9776"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0A" w14:textId="77777777" w:rsidR="001D0868" w:rsidRPr="002338CA" w:rsidRDefault="001D0868">
            <w:pPr>
              <w:spacing w:before="80" w:after="80" w:line="240" w:lineRule="auto"/>
              <w:rPr>
                <w:rFonts w:ascii="Arial" w:hAnsi="Arial" w:cs="Arial"/>
                <w:bCs/>
                <w:i/>
                <w:szCs w:val="20"/>
              </w:rPr>
            </w:pPr>
            <w:r w:rsidRPr="002338CA">
              <w:rPr>
                <w:rFonts w:ascii="Arial" w:hAnsi="Arial" w:cs="Arial"/>
                <w:b/>
                <w:bCs/>
                <w:szCs w:val="24"/>
              </w:rPr>
              <w:lastRenderedPageBreak/>
              <w:t xml:space="preserve">REFEREES: </w:t>
            </w:r>
            <w:r w:rsidRPr="002338CA">
              <w:rPr>
                <w:rFonts w:ascii="Arial" w:hAnsi="Arial" w:cs="Arial"/>
                <w:bCs/>
                <w:i/>
                <w:szCs w:val="20"/>
              </w:rPr>
              <w:t xml:space="preserve">Details for two Referees are required. </w:t>
            </w:r>
          </w:p>
        </w:tc>
      </w:tr>
      <w:tr w:rsidR="001D0868" w:rsidRPr="002338CA" w14:paraId="5D64C00E" w14:textId="77777777" w:rsidTr="00FA15EC">
        <w:trPr>
          <w:trHeight w:val="378"/>
        </w:trPr>
        <w:tc>
          <w:tcPr>
            <w:tcW w:w="3256" w:type="dxa"/>
            <w:tcBorders>
              <w:top w:val="single" w:sz="4" w:space="0" w:color="808080"/>
              <w:left w:val="single" w:sz="4" w:space="0" w:color="808080"/>
              <w:bottom w:val="single" w:sz="4" w:space="0" w:color="808080"/>
              <w:right w:val="single" w:sz="4" w:space="0" w:color="808080"/>
            </w:tcBorders>
            <w:shd w:val="clear" w:color="auto" w:fill="D9D9D9"/>
            <w:hideMark/>
          </w:tcPr>
          <w:p w14:paraId="5D64C00C" w14:textId="20F49311" w:rsidR="001D0868" w:rsidRPr="002338CA" w:rsidRDefault="001D0868">
            <w:pPr>
              <w:spacing w:after="0" w:line="240" w:lineRule="auto"/>
              <w:rPr>
                <w:rFonts w:ascii="Arial" w:hAnsi="Arial" w:cs="Arial"/>
              </w:rPr>
            </w:pPr>
            <w:r w:rsidRPr="002338CA">
              <w:rPr>
                <w:rFonts w:ascii="Arial" w:hAnsi="Arial" w:cs="Arial"/>
                <w:b/>
                <w:bCs/>
                <w:color w:val="000000"/>
              </w:rPr>
              <w:t>Referee 1</w:t>
            </w:r>
            <w:r w:rsidRPr="002338CA">
              <w:rPr>
                <w:rFonts w:ascii="Arial" w:hAnsi="Arial" w:cs="Arial"/>
                <w:bCs/>
                <w:color w:val="000000"/>
              </w:rPr>
              <w:t xml:space="preserve">:  </w:t>
            </w:r>
            <w:r w:rsidR="00FA15EC">
              <w:rPr>
                <w:rFonts w:ascii="Arial" w:hAnsi="Arial" w:cs="Arial"/>
                <w:bCs/>
                <w:color w:val="000000"/>
              </w:rPr>
              <w:t xml:space="preserve">   </w:t>
            </w:r>
            <w:r w:rsidRPr="002338CA">
              <w:rPr>
                <w:rFonts w:ascii="Arial" w:hAnsi="Arial" w:cs="Arial"/>
                <w:bCs/>
                <w:color w:val="000000"/>
              </w:rPr>
              <w:t xml:space="preserve">                    Name </w:t>
            </w:r>
            <w:r w:rsidRPr="002338CA">
              <w:rPr>
                <w:rFonts w:ascii="Arial" w:hAnsi="Arial" w:cs="Arial"/>
                <w:color w:val="FF0000"/>
              </w:rPr>
              <w:t>*</w:t>
            </w:r>
          </w:p>
        </w:tc>
        <w:tc>
          <w:tcPr>
            <w:tcW w:w="6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4C00D" w14:textId="77777777" w:rsidR="001D0868" w:rsidRPr="002338CA" w:rsidRDefault="001D0868">
            <w:pPr>
              <w:spacing w:after="120" w:line="240" w:lineRule="auto"/>
              <w:rPr>
                <w:rFonts w:ascii="Arial" w:hAnsi="Arial" w:cs="Arial"/>
              </w:rPr>
            </w:pPr>
          </w:p>
        </w:tc>
      </w:tr>
      <w:tr w:rsidR="001D0868" w:rsidRPr="002338CA" w14:paraId="5D64C011" w14:textId="77777777" w:rsidTr="00FA15EC">
        <w:trPr>
          <w:trHeight w:val="289"/>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0F" w14:textId="77777777" w:rsidR="001D0868" w:rsidRPr="002338CA" w:rsidRDefault="001D0868">
            <w:pPr>
              <w:spacing w:after="120" w:line="240" w:lineRule="auto"/>
              <w:rPr>
                <w:rFonts w:ascii="Arial" w:hAnsi="Arial" w:cs="Arial"/>
              </w:rPr>
            </w:pPr>
            <w:r w:rsidRPr="002338CA">
              <w:rPr>
                <w:rFonts w:ascii="Arial" w:hAnsi="Arial" w:cs="Arial"/>
                <w:bCs/>
                <w:color w:val="000000"/>
              </w:rPr>
              <w:t xml:space="preserve">Relationship to applicant </w:t>
            </w:r>
            <w:r w:rsidRPr="002338CA">
              <w:rPr>
                <w:rFonts w:ascii="Arial" w:hAnsi="Arial" w:cs="Arial"/>
                <w:color w:val="FF0000"/>
              </w:rPr>
              <w:t>*</w:t>
            </w:r>
          </w:p>
        </w:tc>
        <w:tc>
          <w:tcPr>
            <w:tcW w:w="6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4C010" w14:textId="77777777" w:rsidR="001D0868" w:rsidRPr="002338CA" w:rsidRDefault="001D0868">
            <w:pPr>
              <w:spacing w:after="120" w:line="240" w:lineRule="auto"/>
              <w:rPr>
                <w:rFonts w:ascii="Arial" w:hAnsi="Arial" w:cs="Arial"/>
              </w:rPr>
            </w:pPr>
          </w:p>
        </w:tc>
      </w:tr>
      <w:tr w:rsidR="001D0868" w:rsidRPr="002338CA" w14:paraId="5D64C014" w14:textId="77777777" w:rsidTr="00FA15EC">
        <w:trPr>
          <w:trHeight w:val="315"/>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12" w14:textId="77777777" w:rsidR="001D0868" w:rsidRPr="002338CA" w:rsidRDefault="001D0868">
            <w:pPr>
              <w:spacing w:after="120" w:line="240" w:lineRule="auto"/>
              <w:rPr>
                <w:rFonts w:ascii="Arial" w:hAnsi="Arial" w:cs="Arial"/>
              </w:rPr>
            </w:pPr>
            <w:r w:rsidRPr="002338CA">
              <w:rPr>
                <w:rFonts w:ascii="Arial" w:hAnsi="Arial" w:cs="Arial"/>
                <w:bCs/>
                <w:color w:val="000000"/>
              </w:rPr>
              <w:t xml:space="preserve">Referee address:              </w:t>
            </w:r>
            <w:r w:rsidRPr="002338CA">
              <w:rPr>
                <w:rFonts w:ascii="Arial" w:hAnsi="Arial" w:cs="Arial"/>
              </w:rPr>
              <w:t>Street</w:t>
            </w:r>
          </w:p>
        </w:tc>
        <w:tc>
          <w:tcPr>
            <w:tcW w:w="6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4C013" w14:textId="77777777" w:rsidR="001D0868" w:rsidRPr="002338CA" w:rsidRDefault="001D0868">
            <w:pPr>
              <w:spacing w:before="120" w:after="0" w:line="240" w:lineRule="auto"/>
              <w:rPr>
                <w:rFonts w:ascii="Arial" w:hAnsi="Arial" w:cs="Arial"/>
              </w:rPr>
            </w:pPr>
          </w:p>
        </w:tc>
      </w:tr>
      <w:tr w:rsidR="001D0868" w:rsidRPr="002338CA" w14:paraId="5D64C017" w14:textId="77777777" w:rsidTr="00FA15EC">
        <w:trPr>
          <w:trHeight w:val="189"/>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15" w14:textId="77777777" w:rsidR="001D0868" w:rsidRPr="002338CA" w:rsidRDefault="001D0868">
            <w:pPr>
              <w:spacing w:after="120" w:line="240" w:lineRule="auto"/>
              <w:rPr>
                <w:rFonts w:ascii="Arial" w:hAnsi="Arial" w:cs="Arial"/>
              </w:rPr>
            </w:pPr>
            <w:r w:rsidRPr="002338CA">
              <w:rPr>
                <w:rFonts w:ascii="Arial" w:hAnsi="Arial" w:cs="Arial"/>
              </w:rPr>
              <w:t>Suburb</w:t>
            </w:r>
          </w:p>
        </w:tc>
        <w:tc>
          <w:tcPr>
            <w:tcW w:w="6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4C016" w14:textId="77777777" w:rsidR="001D0868" w:rsidRPr="002338CA" w:rsidRDefault="001D0868">
            <w:pPr>
              <w:spacing w:before="120" w:after="0" w:line="240" w:lineRule="auto"/>
              <w:rPr>
                <w:rFonts w:ascii="Arial" w:hAnsi="Arial" w:cs="Arial"/>
              </w:rPr>
            </w:pPr>
          </w:p>
        </w:tc>
      </w:tr>
      <w:tr w:rsidR="001D0868" w:rsidRPr="002338CA" w14:paraId="5D64C01A" w14:textId="77777777" w:rsidTr="00FA15EC">
        <w:trPr>
          <w:trHeight w:val="215"/>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18" w14:textId="77777777" w:rsidR="001D0868" w:rsidRPr="002338CA" w:rsidRDefault="001D0868">
            <w:pPr>
              <w:spacing w:after="120" w:line="240" w:lineRule="auto"/>
              <w:rPr>
                <w:rFonts w:ascii="Arial" w:hAnsi="Arial" w:cs="Arial"/>
              </w:rPr>
            </w:pPr>
            <w:r w:rsidRPr="002338CA">
              <w:rPr>
                <w:rFonts w:ascii="Arial" w:hAnsi="Arial" w:cs="Arial"/>
              </w:rPr>
              <w:t>Postcode</w:t>
            </w:r>
          </w:p>
        </w:tc>
        <w:tc>
          <w:tcPr>
            <w:tcW w:w="6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4C019" w14:textId="77777777" w:rsidR="001D0868" w:rsidRPr="002338CA" w:rsidRDefault="001D0868">
            <w:pPr>
              <w:spacing w:before="120" w:after="0" w:line="240" w:lineRule="auto"/>
              <w:rPr>
                <w:rFonts w:ascii="Arial" w:hAnsi="Arial" w:cs="Arial"/>
              </w:rPr>
            </w:pPr>
          </w:p>
        </w:tc>
      </w:tr>
      <w:tr w:rsidR="001D0868" w:rsidRPr="002338CA" w14:paraId="5D64C01D" w14:textId="77777777" w:rsidTr="00FA15EC">
        <w:trPr>
          <w:trHeight w:val="240"/>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1B" w14:textId="77777777" w:rsidR="001D0868" w:rsidRPr="002338CA" w:rsidRDefault="001D0868">
            <w:pPr>
              <w:spacing w:after="120" w:line="240" w:lineRule="auto"/>
              <w:rPr>
                <w:rFonts w:ascii="Arial" w:hAnsi="Arial" w:cs="Arial"/>
              </w:rPr>
            </w:pPr>
            <w:r w:rsidRPr="002338CA">
              <w:rPr>
                <w:rFonts w:ascii="Arial" w:hAnsi="Arial" w:cs="Arial"/>
              </w:rPr>
              <w:t>State</w:t>
            </w:r>
          </w:p>
        </w:tc>
        <w:tc>
          <w:tcPr>
            <w:tcW w:w="6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4C01C" w14:textId="77777777" w:rsidR="001D0868" w:rsidRPr="002338CA" w:rsidRDefault="001D0868">
            <w:pPr>
              <w:spacing w:before="120" w:after="0" w:line="240" w:lineRule="auto"/>
              <w:rPr>
                <w:rFonts w:ascii="Arial" w:hAnsi="Arial" w:cs="Arial"/>
              </w:rPr>
            </w:pPr>
          </w:p>
        </w:tc>
      </w:tr>
      <w:tr w:rsidR="001D0868" w:rsidRPr="002338CA" w14:paraId="5D64C020" w14:textId="77777777" w:rsidTr="00FA15EC">
        <w:trPr>
          <w:trHeight w:val="255"/>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1E" w14:textId="77777777" w:rsidR="001D0868" w:rsidRPr="002338CA" w:rsidRDefault="001D0868">
            <w:pPr>
              <w:spacing w:after="120" w:line="240" w:lineRule="auto"/>
              <w:rPr>
                <w:rFonts w:ascii="Arial" w:hAnsi="Arial" w:cs="Arial"/>
              </w:rPr>
            </w:pPr>
            <w:r w:rsidRPr="002338CA">
              <w:rPr>
                <w:rFonts w:ascii="Arial" w:hAnsi="Arial" w:cs="Arial"/>
              </w:rPr>
              <w:t>Phone</w:t>
            </w:r>
          </w:p>
        </w:tc>
        <w:tc>
          <w:tcPr>
            <w:tcW w:w="6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4C01F" w14:textId="77777777" w:rsidR="001D0868" w:rsidRPr="002338CA" w:rsidRDefault="001D0868">
            <w:pPr>
              <w:spacing w:before="120" w:after="0" w:line="240" w:lineRule="auto"/>
              <w:rPr>
                <w:rFonts w:ascii="Arial" w:hAnsi="Arial" w:cs="Arial"/>
              </w:rPr>
            </w:pPr>
          </w:p>
        </w:tc>
      </w:tr>
      <w:tr w:rsidR="001D0868" w:rsidRPr="002338CA" w14:paraId="5D64C023" w14:textId="77777777" w:rsidTr="00FA15EC">
        <w:trPr>
          <w:trHeight w:val="59"/>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21" w14:textId="77777777" w:rsidR="001D0868" w:rsidRPr="002338CA" w:rsidRDefault="001D0868">
            <w:pPr>
              <w:spacing w:after="120" w:line="240" w:lineRule="auto"/>
              <w:rPr>
                <w:rFonts w:ascii="Arial" w:hAnsi="Arial" w:cs="Arial"/>
              </w:rPr>
            </w:pPr>
            <w:r w:rsidRPr="002338CA">
              <w:rPr>
                <w:rFonts w:ascii="Arial" w:hAnsi="Arial" w:cs="Arial"/>
              </w:rPr>
              <w:t>Email</w:t>
            </w:r>
          </w:p>
        </w:tc>
        <w:tc>
          <w:tcPr>
            <w:tcW w:w="6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4C022" w14:textId="77777777" w:rsidR="001D0868" w:rsidRPr="002338CA" w:rsidRDefault="001D0868">
            <w:pPr>
              <w:spacing w:before="120" w:after="0" w:line="240" w:lineRule="auto"/>
              <w:rPr>
                <w:rFonts w:ascii="Arial" w:hAnsi="Arial" w:cs="Arial"/>
              </w:rPr>
            </w:pPr>
          </w:p>
        </w:tc>
      </w:tr>
    </w:tbl>
    <w:p w14:paraId="5D64C024" w14:textId="77777777" w:rsidR="001D0868" w:rsidRPr="002338CA" w:rsidRDefault="001D0868" w:rsidP="001D0868">
      <w:pPr>
        <w:pStyle w:val="ListParagraph"/>
        <w:numPr>
          <w:ilvl w:val="0"/>
          <w:numId w:val="6"/>
        </w:numPr>
        <w:spacing w:after="0"/>
        <w:rPr>
          <w:rFonts w:ascii="Arial" w:hAnsi="Arial" w:cs="Arial"/>
          <w:sz w:val="8"/>
        </w:rPr>
      </w:pPr>
    </w:p>
    <w:p w14:paraId="5D64C025" w14:textId="77777777" w:rsidR="001D0868" w:rsidRPr="002338CA" w:rsidRDefault="001D0868" w:rsidP="001D0868">
      <w:pPr>
        <w:pStyle w:val="ListParagraph"/>
        <w:numPr>
          <w:ilvl w:val="0"/>
          <w:numId w:val="6"/>
        </w:numPr>
        <w:spacing w:after="0"/>
        <w:rPr>
          <w:rFonts w:ascii="Arial" w:hAnsi="Arial" w:cs="Arial"/>
          <w:sz w:val="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256"/>
        <w:gridCol w:w="6520"/>
      </w:tblGrid>
      <w:tr w:rsidR="001D0868" w:rsidRPr="002338CA" w14:paraId="5D64C028" w14:textId="77777777" w:rsidTr="00FA15EC">
        <w:trPr>
          <w:trHeight w:val="345"/>
        </w:trPr>
        <w:tc>
          <w:tcPr>
            <w:tcW w:w="3256" w:type="dxa"/>
            <w:tcBorders>
              <w:top w:val="single" w:sz="4" w:space="0" w:color="808080"/>
              <w:left w:val="single" w:sz="4" w:space="0" w:color="808080"/>
              <w:bottom w:val="single" w:sz="4" w:space="0" w:color="808080"/>
              <w:right w:val="single" w:sz="4" w:space="0" w:color="808080"/>
            </w:tcBorders>
            <w:shd w:val="clear" w:color="auto" w:fill="D9D9D9"/>
            <w:hideMark/>
          </w:tcPr>
          <w:p w14:paraId="5D64C026" w14:textId="77777777" w:rsidR="001D0868" w:rsidRPr="002338CA" w:rsidRDefault="001D0868">
            <w:pPr>
              <w:spacing w:after="0" w:line="240" w:lineRule="auto"/>
              <w:rPr>
                <w:rFonts w:ascii="Arial" w:hAnsi="Arial" w:cs="Arial"/>
              </w:rPr>
            </w:pPr>
            <w:r w:rsidRPr="002338CA">
              <w:rPr>
                <w:rFonts w:ascii="Arial" w:hAnsi="Arial" w:cs="Arial"/>
                <w:b/>
                <w:bCs/>
                <w:color w:val="000000"/>
              </w:rPr>
              <w:t>Referee 2</w:t>
            </w:r>
            <w:r w:rsidRPr="002338CA">
              <w:rPr>
                <w:rFonts w:ascii="Arial" w:hAnsi="Arial" w:cs="Arial"/>
                <w:bCs/>
                <w:color w:val="000000"/>
              </w:rPr>
              <w:t xml:space="preserve">:                              Name </w:t>
            </w:r>
            <w:r w:rsidRPr="002338CA">
              <w:rPr>
                <w:rFonts w:ascii="Arial" w:hAnsi="Arial" w:cs="Arial"/>
                <w:color w:val="FF0000"/>
              </w:rPr>
              <w:t>*</w:t>
            </w:r>
          </w:p>
        </w:tc>
        <w:tc>
          <w:tcPr>
            <w:tcW w:w="6520" w:type="dxa"/>
            <w:tcBorders>
              <w:top w:val="single" w:sz="4" w:space="0" w:color="808080"/>
              <w:left w:val="single" w:sz="4" w:space="0" w:color="808080"/>
              <w:bottom w:val="single" w:sz="4" w:space="0" w:color="808080"/>
              <w:right w:val="single" w:sz="4" w:space="0" w:color="808080"/>
            </w:tcBorders>
            <w:shd w:val="clear" w:color="auto" w:fill="auto"/>
          </w:tcPr>
          <w:p w14:paraId="5D64C027" w14:textId="77777777" w:rsidR="001D0868" w:rsidRPr="002338CA" w:rsidRDefault="001D0868">
            <w:pPr>
              <w:spacing w:after="120" w:line="240" w:lineRule="auto"/>
              <w:rPr>
                <w:rFonts w:ascii="Arial" w:hAnsi="Arial" w:cs="Arial"/>
              </w:rPr>
            </w:pPr>
          </w:p>
        </w:tc>
      </w:tr>
      <w:tr w:rsidR="001D0868" w:rsidRPr="002338CA" w14:paraId="5D64C02B" w14:textId="77777777" w:rsidTr="00FA15EC">
        <w:trPr>
          <w:trHeight w:val="272"/>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29" w14:textId="77777777" w:rsidR="001D0868" w:rsidRPr="002338CA" w:rsidRDefault="001D0868">
            <w:pPr>
              <w:spacing w:after="120" w:line="240" w:lineRule="auto"/>
              <w:rPr>
                <w:rFonts w:ascii="Arial" w:hAnsi="Arial" w:cs="Arial"/>
              </w:rPr>
            </w:pPr>
            <w:r w:rsidRPr="002338CA">
              <w:rPr>
                <w:rFonts w:ascii="Arial" w:hAnsi="Arial" w:cs="Arial"/>
                <w:bCs/>
                <w:color w:val="000000"/>
              </w:rPr>
              <w:t xml:space="preserve">Relationship to applicant </w:t>
            </w:r>
            <w:r w:rsidRPr="002338CA">
              <w:rPr>
                <w:rFonts w:ascii="Arial" w:hAnsi="Arial" w:cs="Arial"/>
                <w:color w:val="FF0000"/>
              </w:rPr>
              <w:t>*</w:t>
            </w:r>
          </w:p>
        </w:tc>
        <w:tc>
          <w:tcPr>
            <w:tcW w:w="6520" w:type="dxa"/>
            <w:tcBorders>
              <w:top w:val="single" w:sz="4" w:space="0" w:color="808080"/>
              <w:left w:val="single" w:sz="4" w:space="0" w:color="808080"/>
              <w:bottom w:val="single" w:sz="4" w:space="0" w:color="808080"/>
              <w:right w:val="single" w:sz="4" w:space="0" w:color="808080"/>
            </w:tcBorders>
            <w:shd w:val="clear" w:color="auto" w:fill="auto"/>
          </w:tcPr>
          <w:p w14:paraId="5D64C02A" w14:textId="77777777" w:rsidR="001D0868" w:rsidRPr="002338CA" w:rsidRDefault="001D0868">
            <w:pPr>
              <w:spacing w:after="120" w:line="240" w:lineRule="auto"/>
              <w:rPr>
                <w:rFonts w:ascii="Arial" w:hAnsi="Arial" w:cs="Arial"/>
              </w:rPr>
            </w:pPr>
          </w:p>
        </w:tc>
      </w:tr>
      <w:tr w:rsidR="001D0868" w:rsidRPr="002338CA" w14:paraId="5D64C02E" w14:textId="77777777" w:rsidTr="00FA15EC">
        <w:trPr>
          <w:trHeight w:val="164"/>
        </w:trPr>
        <w:tc>
          <w:tcPr>
            <w:tcW w:w="3256" w:type="dxa"/>
            <w:tcBorders>
              <w:top w:val="single" w:sz="4" w:space="0" w:color="808080"/>
              <w:left w:val="single" w:sz="4" w:space="0" w:color="808080"/>
              <w:bottom w:val="single" w:sz="4" w:space="0" w:color="808080"/>
              <w:right w:val="single" w:sz="4" w:space="0" w:color="808080"/>
            </w:tcBorders>
            <w:shd w:val="clear" w:color="auto" w:fill="D9D9D9"/>
            <w:hideMark/>
          </w:tcPr>
          <w:p w14:paraId="5D64C02C" w14:textId="77777777" w:rsidR="001D0868" w:rsidRPr="002338CA" w:rsidRDefault="001D0868">
            <w:pPr>
              <w:spacing w:after="120" w:line="240" w:lineRule="auto"/>
              <w:rPr>
                <w:rFonts w:ascii="Arial" w:hAnsi="Arial" w:cs="Arial"/>
              </w:rPr>
            </w:pPr>
            <w:r w:rsidRPr="002338CA">
              <w:rPr>
                <w:rFonts w:ascii="Arial" w:hAnsi="Arial" w:cs="Arial"/>
                <w:bCs/>
                <w:color w:val="000000"/>
              </w:rPr>
              <w:t xml:space="preserve">Referee address:                   </w:t>
            </w:r>
            <w:r w:rsidRPr="002338CA">
              <w:rPr>
                <w:rFonts w:ascii="Arial" w:hAnsi="Arial" w:cs="Arial"/>
              </w:rPr>
              <w:t>Street</w:t>
            </w:r>
          </w:p>
        </w:tc>
        <w:tc>
          <w:tcPr>
            <w:tcW w:w="6520" w:type="dxa"/>
            <w:tcBorders>
              <w:top w:val="single" w:sz="4" w:space="0" w:color="808080"/>
              <w:left w:val="single" w:sz="4" w:space="0" w:color="808080"/>
              <w:bottom w:val="single" w:sz="4" w:space="0" w:color="808080"/>
              <w:right w:val="single" w:sz="4" w:space="0" w:color="808080"/>
            </w:tcBorders>
            <w:shd w:val="clear" w:color="auto" w:fill="auto"/>
          </w:tcPr>
          <w:p w14:paraId="5D64C02D" w14:textId="77777777" w:rsidR="001D0868" w:rsidRPr="002338CA" w:rsidRDefault="001D0868">
            <w:pPr>
              <w:spacing w:before="120" w:after="0" w:line="240" w:lineRule="auto"/>
              <w:rPr>
                <w:rFonts w:ascii="Arial" w:hAnsi="Arial" w:cs="Arial"/>
              </w:rPr>
            </w:pPr>
          </w:p>
        </w:tc>
      </w:tr>
      <w:tr w:rsidR="001D0868" w:rsidRPr="002338CA" w14:paraId="5D64C031" w14:textId="77777777" w:rsidTr="00FA15EC">
        <w:trPr>
          <w:trHeight w:val="178"/>
        </w:trPr>
        <w:tc>
          <w:tcPr>
            <w:tcW w:w="3256" w:type="dxa"/>
            <w:tcBorders>
              <w:top w:val="single" w:sz="4" w:space="0" w:color="808080"/>
              <w:left w:val="single" w:sz="4" w:space="0" w:color="808080"/>
              <w:bottom w:val="single" w:sz="4" w:space="0" w:color="808080"/>
              <w:right w:val="single" w:sz="4" w:space="0" w:color="808080"/>
            </w:tcBorders>
            <w:shd w:val="clear" w:color="auto" w:fill="D9D9D9"/>
            <w:hideMark/>
          </w:tcPr>
          <w:p w14:paraId="5D64C02F" w14:textId="77777777" w:rsidR="001D0868" w:rsidRPr="002338CA" w:rsidRDefault="001D0868">
            <w:pPr>
              <w:spacing w:after="120" w:line="240" w:lineRule="auto"/>
              <w:rPr>
                <w:rFonts w:ascii="Arial" w:hAnsi="Arial" w:cs="Arial"/>
              </w:rPr>
            </w:pPr>
            <w:r w:rsidRPr="002338CA">
              <w:rPr>
                <w:rFonts w:ascii="Arial" w:hAnsi="Arial" w:cs="Arial"/>
              </w:rPr>
              <w:t>Suburb</w:t>
            </w:r>
          </w:p>
        </w:tc>
        <w:tc>
          <w:tcPr>
            <w:tcW w:w="6520" w:type="dxa"/>
            <w:tcBorders>
              <w:top w:val="single" w:sz="4" w:space="0" w:color="808080"/>
              <w:left w:val="single" w:sz="4" w:space="0" w:color="808080"/>
              <w:bottom w:val="single" w:sz="4" w:space="0" w:color="808080"/>
              <w:right w:val="single" w:sz="4" w:space="0" w:color="808080"/>
            </w:tcBorders>
            <w:shd w:val="clear" w:color="auto" w:fill="auto"/>
          </w:tcPr>
          <w:p w14:paraId="5D64C030" w14:textId="77777777" w:rsidR="001D0868" w:rsidRPr="002338CA" w:rsidRDefault="001D0868">
            <w:pPr>
              <w:spacing w:before="120" w:after="0" w:line="240" w:lineRule="auto"/>
              <w:rPr>
                <w:rFonts w:ascii="Arial" w:hAnsi="Arial" w:cs="Arial"/>
              </w:rPr>
            </w:pPr>
          </w:p>
        </w:tc>
      </w:tr>
      <w:tr w:rsidR="001D0868" w:rsidRPr="002338CA" w14:paraId="5D64C034" w14:textId="77777777" w:rsidTr="00FA15EC">
        <w:trPr>
          <w:trHeight w:val="202"/>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32" w14:textId="77777777" w:rsidR="001D0868" w:rsidRPr="002338CA" w:rsidRDefault="001D0868">
            <w:pPr>
              <w:spacing w:after="120" w:line="240" w:lineRule="auto"/>
              <w:rPr>
                <w:rFonts w:ascii="Arial" w:hAnsi="Arial" w:cs="Arial"/>
              </w:rPr>
            </w:pPr>
            <w:r w:rsidRPr="002338CA">
              <w:rPr>
                <w:rFonts w:ascii="Arial" w:hAnsi="Arial" w:cs="Arial"/>
              </w:rPr>
              <w:t>Postcode</w:t>
            </w:r>
          </w:p>
        </w:tc>
        <w:tc>
          <w:tcPr>
            <w:tcW w:w="6520" w:type="dxa"/>
            <w:tcBorders>
              <w:top w:val="single" w:sz="4" w:space="0" w:color="808080"/>
              <w:left w:val="single" w:sz="4" w:space="0" w:color="808080"/>
              <w:bottom w:val="single" w:sz="4" w:space="0" w:color="808080"/>
              <w:right w:val="single" w:sz="4" w:space="0" w:color="808080"/>
            </w:tcBorders>
            <w:shd w:val="clear" w:color="auto" w:fill="auto"/>
          </w:tcPr>
          <w:p w14:paraId="5D64C033" w14:textId="77777777" w:rsidR="001D0868" w:rsidRPr="002338CA" w:rsidRDefault="001D0868">
            <w:pPr>
              <w:spacing w:before="120" w:after="0" w:line="240" w:lineRule="auto"/>
              <w:rPr>
                <w:rFonts w:ascii="Arial" w:hAnsi="Arial" w:cs="Arial"/>
              </w:rPr>
            </w:pPr>
          </w:p>
        </w:tc>
      </w:tr>
      <w:tr w:rsidR="001D0868" w:rsidRPr="002338CA" w14:paraId="5D64C037" w14:textId="77777777" w:rsidTr="00FA15EC">
        <w:trPr>
          <w:trHeight w:val="226"/>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35" w14:textId="77777777" w:rsidR="001D0868" w:rsidRPr="002338CA" w:rsidRDefault="001D0868">
            <w:pPr>
              <w:spacing w:after="120" w:line="240" w:lineRule="auto"/>
              <w:rPr>
                <w:rFonts w:ascii="Arial" w:hAnsi="Arial" w:cs="Arial"/>
              </w:rPr>
            </w:pPr>
            <w:r w:rsidRPr="002338CA">
              <w:rPr>
                <w:rFonts w:ascii="Arial" w:hAnsi="Arial" w:cs="Arial"/>
              </w:rPr>
              <w:t>State</w:t>
            </w:r>
          </w:p>
        </w:tc>
        <w:tc>
          <w:tcPr>
            <w:tcW w:w="6520" w:type="dxa"/>
            <w:tcBorders>
              <w:top w:val="single" w:sz="4" w:space="0" w:color="808080"/>
              <w:left w:val="single" w:sz="4" w:space="0" w:color="808080"/>
              <w:bottom w:val="single" w:sz="4" w:space="0" w:color="808080"/>
              <w:right w:val="single" w:sz="4" w:space="0" w:color="808080"/>
            </w:tcBorders>
            <w:shd w:val="clear" w:color="auto" w:fill="auto"/>
          </w:tcPr>
          <w:p w14:paraId="5D64C036" w14:textId="77777777" w:rsidR="001D0868" w:rsidRPr="002338CA" w:rsidRDefault="001D0868">
            <w:pPr>
              <w:spacing w:before="120" w:after="0" w:line="240" w:lineRule="auto"/>
              <w:rPr>
                <w:rFonts w:ascii="Arial" w:hAnsi="Arial" w:cs="Arial"/>
              </w:rPr>
            </w:pPr>
          </w:p>
        </w:tc>
      </w:tr>
      <w:tr w:rsidR="001D0868" w:rsidRPr="002338CA" w14:paraId="5D64C03A" w14:textId="77777777" w:rsidTr="00FA15EC">
        <w:trPr>
          <w:trHeight w:val="239"/>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38" w14:textId="77777777" w:rsidR="001D0868" w:rsidRPr="002338CA" w:rsidRDefault="001D0868">
            <w:pPr>
              <w:spacing w:after="120" w:line="240" w:lineRule="auto"/>
              <w:rPr>
                <w:rFonts w:ascii="Arial" w:hAnsi="Arial" w:cs="Arial"/>
              </w:rPr>
            </w:pPr>
            <w:r w:rsidRPr="002338CA">
              <w:rPr>
                <w:rFonts w:ascii="Arial" w:hAnsi="Arial" w:cs="Arial"/>
              </w:rPr>
              <w:t>Phone</w:t>
            </w:r>
          </w:p>
        </w:tc>
        <w:tc>
          <w:tcPr>
            <w:tcW w:w="6520" w:type="dxa"/>
            <w:tcBorders>
              <w:top w:val="single" w:sz="4" w:space="0" w:color="808080"/>
              <w:left w:val="single" w:sz="4" w:space="0" w:color="808080"/>
              <w:bottom w:val="single" w:sz="4" w:space="0" w:color="808080"/>
              <w:right w:val="single" w:sz="4" w:space="0" w:color="808080"/>
            </w:tcBorders>
            <w:shd w:val="clear" w:color="auto" w:fill="auto"/>
          </w:tcPr>
          <w:p w14:paraId="5D64C039" w14:textId="77777777" w:rsidR="001D0868" w:rsidRPr="002338CA" w:rsidRDefault="001D0868">
            <w:pPr>
              <w:spacing w:before="120" w:after="0" w:line="240" w:lineRule="auto"/>
              <w:rPr>
                <w:rFonts w:ascii="Arial" w:hAnsi="Arial" w:cs="Arial"/>
              </w:rPr>
            </w:pPr>
          </w:p>
        </w:tc>
      </w:tr>
      <w:tr w:rsidR="001D0868" w:rsidRPr="002338CA" w14:paraId="5D64C03D" w14:textId="77777777" w:rsidTr="00FA15EC">
        <w:trPr>
          <w:trHeight w:val="56"/>
        </w:trPr>
        <w:tc>
          <w:tcPr>
            <w:tcW w:w="3256"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D64C03B" w14:textId="77777777" w:rsidR="001D0868" w:rsidRPr="002338CA" w:rsidRDefault="001D0868">
            <w:pPr>
              <w:spacing w:after="120" w:line="240" w:lineRule="auto"/>
              <w:rPr>
                <w:rFonts w:ascii="Arial" w:hAnsi="Arial" w:cs="Arial"/>
              </w:rPr>
            </w:pPr>
            <w:r w:rsidRPr="002338CA">
              <w:rPr>
                <w:rFonts w:ascii="Arial" w:hAnsi="Arial" w:cs="Arial"/>
              </w:rPr>
              <w:t>Email</w:t>
            </w:r>
          </w:p>
        </w:tc>
        <w:tc>
          <w:tcPr>
            <w:tcW w:w="6520" w:type="dxa"/>
            <w:tcBorders>
              <w:top w:val="single" w:sz="4" w:space="0" w:color="808080"/>
              <w:left w:val="single" w:sz="4" w:space="0" w:color="808080"/>
              <w:bottom w:val="single" w:sz="4" w:space="0" w:color="808080"/>
              <w:right w:val="single" w:sz="4" w:space="0" w:color="808080"/>
            </w:tcBorders>
            <w:shd w:val="clear" w:color="auto" w:fill="auto"/>
          </w:tcPr>
          <w:p w14:paraId="5D64C03C" w14:textId="77777777" w:rsidR="001D0868" w:rsidRPr="002338CA" w:rsidRDefault="001D0868">
            <w:pPr>
              <w:spacing w:before="120" w:after="0" w:line="240" w:lineRule="auto"/>
              <w:rPr>
                <w:rFonts w:ascii="Arial" w:hAnsi="Arial" w:cs="Arial"/>
              </w:rPr>
            </w:pPr>
          </w:p>
        </w:tc>
      </w:tr>
    </w:tbl>
    <w:p w14:paraId="5D64C03F" w14:textId="489ADFE5" w:rsidR="001D0868" w:rsidRDefault="001D0868" w:rsidP="00FA15EC">
      <w:pPr>
        <w:pStyle w:val="ListParagraph"/>
        <w:spacing w:line="256" w:lineRule="auto"/>
        <w:ind w:left="360"/>
        <w:rPr>
          <w:rFonts w:ascii="Arial" w:hAnsi="Arial" w:cs="Arial"/>
          <w:b/>
          <w:bCs/>
          <w:szCs w:val="20"/>
          <w:lang w:val="en-US" w:eastAsia="en-AU"/>
        </w:rPr>
      </w:pPr>
    </w:p>
    <w:p w14:paraId="788C3D63" w14:textId="5B3188DA" w:rsidR="00FA15EC" w:rsidRDefault="00FA15EC" w:rsidP="00FA15EC">
      <w:pPr>
        <w:pStyle w:val="ListParagraph"/>
        <w:spacing w:line="256" w:lineRule="auto"/>
        <w:ind w:left="360"/>
        <w:rPr>
          <w:rFonts w:ascii="Arial" w:hAnsi="Arial" w:cs="Arial"/>
          <w:b/>
          <w:bCs/>
          <w:szCs w:val="20"/>
          <w:lang w:val="en-US" w:eastAsia="en-AU"/>
        </w:rPr>
      </w:pPr>
    </w:p>
    <w:p w14:paraId="165BF654" w14:textId="77777777" w:rsidR="00FA15EC" w:rsidRPr="002338CA" w:rsidRDefault="00FA15EC" w:rsidP="00FA15EC">
      <w:pPr>
        <w:pStyle w:val="ListParagraph"/>
        <w:spacing w:line="256" w:lineRule="auto"/>
        <w:ind w:left="360"/>
        <w:rPr>
          <w:rFonts w:ascii="Arial" w:hAnsi="Arial" w:cs="Arial"/>
          <w:b/>
          <w:bCs/>
          <w:szCs w:val="20"/>
          <w:lang w:val="en-US" w:eastAsia="en-AU"/>
        </w:rPr>
      </w:pPr>
    </w:p>
    <w:p w14:paraId="5D64C040" w14:textId="77777777" w:rsidR="001D0868" w:rsidRPr="002338CA" w:rsidRDefault="001D0868" w:rsidP="00D844B9">
      <w:pPr>
        <w:rPr>
          <w:rFonts w:ascii="Arial" w:hAnsi="Arial" w:cs="Arial"/>
          <w:b/>
          <w:bCs/>
          <w:szCs w:val="20"/>
          <w:lang w:val="en-US" w:eastAsia="en-AU"/>
        </w:rPr>
      </w:pPr>
      <w:r w:rsidRPr="002338CA">
        <w:rPr>
          <w:rFonts w:ascii="Arial" w:hAnsi="Arial" w:cs="Arial"/>
          <w:b/>
          <w:bCs/>
          <w:szCs w:val="20"/>
          <w:lang w:val="en-US" w:eastAsia="en-AU"/>
        </w:rPr>
        <w:t>Privacy notice</w:t>
      </w:r>
    </w:p>
    <w:p w14:paraId="5D64C041" w14:textId="77777777" w:rsidR="001D0868" w:rsidRPr="002338CA" w:rsidRDefault="001D0868" w:rsidP="00D844B9">
      <w:pPr>
        <w:rPr>
          <w:rFonts w:ascii="Arial" w:hAnsi="Arial" w:cs="Arial"/>
          <w:szCs w:val="20"/>
          <w:lang w:val="en-US" w:eastAsia="en-AU"/>
        </w:rPr>
      </w:pPr>
      <w:r w:rsidRPr="002338CA">
        <w:rPr>
          <w:rFonts w:ascii="Arial" w:hAnsi="Arial" w:cs="Arial"/>
          <w:szCs w:val="20"/>
          <w:lang w:val="en-US" w:eastAsia="en-AU"/>
        </w:rPr>
        <w:t>RDA Committees collect information on the RDA Deputy Chair and member application form for the purposes of processing applications to join an RDA Committee.</w:t>
      </w:r>
    </w:p>
    <w:p w14:paraId="5D64C042" w14:textId="77777777" w:rsidR="001D0868" w:rsidRPr="002338CA" w:rsidRDefault="001D0868" w:rsidP="00D844B9">
      <w:pPr>
        <w:rPr>
          <w:rFonts w:ascii="Arial" w:hAnsi="Arial" w:cs="Arial"/>
          <w:szCs w:val="20"/>
          <w:lang w:val="en-US" w:eastAsia="en-AU"/>
        </w:rPr>
      </w:pPr>
      <w:r w:rsidRPr="002338CA">
        <w:rPr>
          <w:rFonts w:ascii="Arial" w:hAnsi="Arial" w:cs="Arial"/>
          <w:szCs w:val="20"/>
          <w:lang w:val="en-US" w:eastAsia="en-AU"/>
        </w:rPr>
        <w:t>The Department of Infrastructure, Regional Development and Cities (the Department) and individual RDA Committees are likely to disclose personal information to relevant Ministers, state and/or territory departments and, in some cases, relevant local government associations or the purpose of considering applications to an RDA Committee. The Department and RDA Committees do not routinely disclose personal information to overseas recipients. If you do not provide the information requested, your application may not be able to proceed.</w:t>
      </w:r>
    </w:p>
    <w:p w14:paraId="5D64C043" w14:textId="77777777" w:rsidR="001D0868" w:rsidRPr="002338CA" w:rsidRDefault="001D0868" w:rsidP="00D844B9">
      <w:pPr>
        <w:rPr>
          <w:rFonts w:ascii="Arial" w:hAnsi="Arial" w:cs="Arial"/>
          <w:szCs w:val="20"/>
          <w:lang w:val="en-US" w:eastAsia="en-AU"/>
        </w:rPr>
      </w:pPr>
      <w:r w:rsidRPr="002338CA">
        <w:rPr>
          <w:rFonts w:ascii="Arial" w:hAnsi="Arial" w:cs="Arial"/>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5" w:history="1">
        <w:r w:rsidRPr="002338CA">
          <w:rPr>
            <w:rStyle w:val="Hyperlink"/>
            <w:rFonts w:ascii="Arial" w:hAnsi="Arial" w:cs="Arial"/>
            <w:szCs w:val="20"/>
            <w:lang w:val="en-US" w:eastAsia="en-AU"/>
          </w:rPr>
          <w:t>Privacy Officer</w:t>
        </w:r>
      </w:hyperlink>
      <w:r w:rsidRPr="002338CA">
        <w:rPr>
          <w:rFonts w:ascii="Arial" w:hAnsi="Arial" w:cs="Arial"/>
          <w:szCs w:val="20"/>
          <w:lang w:val="en-US" w:eastAsia="en-AU"/>
        </w:rPr>
        <w:t xml:space="preserve"> can be contacted on (02) 6274 6495.</w:t>
      </w:r>
    </w:p>
    <w:p w14:paraId="5D64C044" w14:textId="77777777" w:rsidR="001D0868" w:rsidRPr="002338CA" w:rsidRDefault="001D0868" w:rsidP="001D0868">
      <w:pPr>
        <w:ind w:left="-426"/>
        <w:rPr>
          <w:rFonts w:ascii="Arial" w:hAnsi="Arial" w:cs="Arial"/>
        </w:rPr>
      </w:pPr>
    </w:p>
    <w:sectPr w:rsidR="001D0868" w:rsidRPr="002338CA" w:rsidSect="007036D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9594" w14:textId="77777777" w:rsidR="00046EAD" w:rsidRDefault="00046EAD" w:rsidP="00046EAD">
      <w:pPr>
        <w:spacing w:after="0" w:line="240" w:lineRule="auto"/>
      </w:pPr>
      <w:r>
        <w:separator/>
      </w:r>
    </w:p>
  </w:endnote>
  <w:endnote w:type="continuationSeparator" w:id="0">
    <w:p w14:paraId="65769684" w14:textId="77777777" w:rsidR="00046EAD" w:rsidRDefault="00046EAD" w:rsidP="0004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9618"/>
      <w:docPartObj>
        <w:docPartGallery w:val="Page Numbers (Bottom of Page)"/>
        <w:docPartUnique/>
      </w:docPartObj>
    </w:sdtPr>
    <w:sdtEndPr/>
    <w:sdtContent>
      <w:sdt>
        <w:sdtPr>
          <w:id w:val="-1769616900"/>
          <w:docPartObj>
            <w:docPartGallery w:val="Page Numbers (Top of Page)"/>
            <w:docPartUnique/>
          </w:docPartObj>
        </w:sdtPr>
        <w:sdtEndPr/>
        <w:sdtContent>
          <w:p w14:paraId="19DA52EF" w14:textId="1AD865C6" w:rsidR="00600FB2" w:rsidRDefault="00600FB2">
            <w:pPr>
              <w:pStyle w:val="Footer"/>
              <w:jc w:val="right"/>
            </w:pPr>
            <w:r w:rsidRPr="00FA15EC">
              <w:rPr>
                <w:rFonts w:ascii="Arial" w:hAnsi="Arial" w:cs="Arial"/>
                <w:sz w:val="18"/>
                <w:szCs w:val="18"/>
              </w:rPr>
              <w:t xml:space="preserve">Page </w:t>
            </w:r>
            <w:r w:rsidRPr="00FA15EC">
              <w:rPr>
                <w:rFonts w:ascii="Arial" w:hAnsi="Arial" w:cs="Arial"/>
                <w:b/>
                <w:bCs/>
                <w:sz w:val="18"/>
                <w:szCs w:val="18"/>
              </w:rPr>
              <w:fldChar w:fldCharType="begin"/>
            </w:r>
            <w:r w:rsidRPr="00FA15EC">
              <w:rPr>
                <w:rFonts w:ascii="Arial" w:hAnsi="Arial" w:cs="Arial"/>
                <w:b/>
                <w:bCs/>
                <w:sz w:val="18"/>
                <w:szCs w:val="18"/>
              </w:rPr>
              <w:instrText xml:space="preserve"> PAGE </w:instrText>
            </w:r>
            <w:r w:rsidRPr="00FA15EC">
              <w:rPr>
                <w:rFonts w:ascii="Arial" w:hAnsi="Arial" w:cs="Arial"/>
                <w:b/>
                <w:bCs/>
                <w:sz w:val="18"/>
                <w:szCs w:val="18"/>
              </w:rPr>
              <w:fldChar w:fldCharType="separate"/>
            </w:r>
            <w:r w:rsidR="00E64AB9">
              <w:rPr>
                <w:rFonts w:ascii="Arial" w:hAnsi="Arial" w:cs="Arial"/>
                <w:b/>
                <w:bCs/>
                <w:noProof/>
                <w:sz w:val="18"/>
                <w:szCs w:val="18"/>
              </w:rPr>
              <w:t>9</w:t>
            </w:r>
            <w:r w:rsidRPr="00FA15EC">
              <w:rPr>
                <w:rFonts w:ascii="Arial" w:hAnsi="Arial" w:cs="Arial"/>
                <w:b/>
                <w:bCs/>
                <w:sz w:val="18"/>
                <w:szCs w:val="18"/>
              </w:rPr>
              <w:fldChar w:fldCharType="end"/>
            </w:r>
            <w:r w:rsidRPr="00FA15EC">
              <w:rPr>
                <w:rFonts w:ascii="Arial" w:hAnsi="Arial" w:cs="Arial"/>
                <w:sz w:val="18"/>
                <w:szCs w:val="18"/>
              </w:rPr>
              <w:t xml:space="preserve"> of </w:t>
            </w:r>
            <w:r w:rsidRPr="00FA15EC">
              <w:rPr>
                <w:rFonts w:ascii="Arial" w:hAnsi="Arial" w:cs="Arial"/>
                <w:b/>
                <w:bCs/>
                <w:sz w:val="18"/>
                <w:szCs w:val="18"/>
              </w:rPr>
              <w:fldChar w:fldCharType="begin"/>
            </w:r>
            <w:r w:rsidRPr="00FA15EC">
              <w:rPr>
                <w:rFonts w:ascii="Arial" w:hAnsi="Arial" w:cs="Arial"/>
                <w:b/>
                <w:bCs/>
                <w:sz w:val="18"/>
                <w:szCs w:val="18"/>
              </w:rPr>
              <w:instrText xml:space="preserve"> NUMPAGES  </w:instrText>
            </w:r>
            <w:r w:rsidRPr="00FA15EC">
              <w:rPr>
                <w:rFonts w:ascii="Arial" w:hAnsi="Arial" w:cs="Arial"/>
                <w:b/>
                <w:bCs/>
                <w:sz w:val="18"/>
                <w:szCs w:val="18"/>
              </w:rPr>
              <w:fldChar w:fldCharType="separate"/>
            </w:r>
            <w:r w:rsidR="00E64AB9">
              <w:rPr>
                <w:rFonts w:ascii="Arial" w:hAnsi="Arial" w:cs="Arial"/>
                <w:b/>
                <w:bCs/>
                <w:noProof/>
                <w:sz w:val="18"/>
                <w:szCs w:val="18"/>
              </w:rPr>
              <w:t>9</w:t>
            </w:r>
            <w:r w:rsidRPr="00FA15EC">
              <w:rPr>
                <w:rFonts w:ascii="Arial" w:hAnsi="Arial" w:cs="Arial"/>
                <w:b/>
                <w:bCs/>
                <w:sz w:val="18"/>
                <w:szCs w:val="18"/>
              </w:rPr>
              <w:fldChar w:fldCharType="end"/>
            </w:r>
          </w:p>
        </w:sdtContent>
      </w:sdt>
    </w:sdtContent>
  </w:sdt>
  <w:p w14:paraId="565DA56E" w14:textId="77777777" w:rsidR="00046EAD" w:rsidRDefault="0004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8F68" w14:textId="77777777" w:rsidR="00046EAD" w:rsidRDefault="00046EAD" w:rsidP="00046EAD">
      <w:pPr>
        <w:spacing w:after="0" w:line="240" w:lineRule="auto"/>
      </w:pPr>
      <w:r>
        <w:separator/>
      </w:r>
    </w:p>
  </w:footnote>
  <w:footnote w:type="continuationSeparator" w:id="0">
    <w:p w14:paraId="1AD3C6CB" w14:textId="77777777" w:rsidR="00046EAD" w:rsidRDefault="00046EAD" w:rsidP="00046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46BF" w14:textId="69058E8B" w:rsidR="00765377" w:rsidRDefault="00765377" w:rsidP="00765377">
    <w:pPr>
      <w:pStyle w:val="Header"/>
      <w:jc w:val="right"/>
    </w:pPr>
    <w:r>
      <w:rPr>
        <w:noProof/>
      </w:rPr>
      <w:drawing>
        <wp:inline distT="0" distB="0" distL="0" distR="0" wp14:anchorId="5FF63047" wp14:editId="046872AA">
          <wp:extent cx="1433830" cy="594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A%20SC%20Inc%20-%20colour%20logo%20high%20res.jpg"/>
                  <pic:cNvPicPr/>
                </pic:nvPicPr>
                <pic:blipFill>
                  <a:blip r:embed="rId1">
                    <a:extLst>
                      <a:ext uri="{28A0092B-C50C-407E-A947-70E740481C1C}">
                        <a14:useLocalDpi xmlns:a14="http://schemas.microsoft.com/office/drawing/2010/main" val="0"/>
                      </a:ext>
                    </a:extLst>
                  </a:blip>
                  <a:stretch>
                    <a:fillRect/>
                  </a:stretch>
                </pic:blipFill>
                <pic:spPr>
                  <a:xfrm>
                    <a:off x="0" y="0"/>
                    <a:ext cx="1442307" cy="598026"/>
                  </a:xfrm>
                  <a:prstGeom prst="rect">
                    <a:avLst/>
                  </a:prstGeom>
                </pic:spPr>
              </pic:pic>
            </a:graphicData>
          </a:graphic>
        </wp:inline>
      </w:drawing>
    </w:r>
  </w:p>
  <w:p w14:paraId="153A5319" w14:textId="1FBA4426" w:rsidR="00765377" w:rsidRDefault="00765377" w:rsidP="00765377">
    <w:pPr>
      <w:pStyle w:val="Header"/>
      <w:jc w:val="right"/>
    </w:pPr>
  </w:p>
  <w:p w14:paraId="47D53022" w14:textId="77777777" w:rsidR="00765377" w:rsidRDefault="00765377" w:rsidP="007653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372"/>
    <w:multiLevelType w:val="hybridMultilevel"/>
    <w:tmpl w:val="0EC63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FB35CA0"/>
    <w:multiLevelType w:val="hybridMultilevel"/>
    <w:tmpl w:val="59EE5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43583A98"/>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49F464C1"/>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68"/>
    <w:rsid w:val="00046EAD"/>
    <w:rsid w:val="001D0868"/>
    <w:rsid w:val="002338CA"/>
    <w:rsid w:val="00365867"/>
    <w:rsid w:val="00386D7C"/>
    <w:rsid w:val="005A7D9B"/>
    <w:rsid w:val="00600FB2"/>
    <w:rsid w:val="00630A64"/>
    <w:rsid w:val="006D00F2"/>
    <w:rsid w:val="007036DC"/>
    <w:rsid w:val="0074083E"/>
    <w:rsid w:val="00765377"/>
    <w:rsid w:val="00882DA1"/>
    <w:rsid w:val="00AA2C09"/>
    <w:rsid w:val="00BB1C55"/>
    <w:rsid w:val="00BB5484"/>
    <w:rsid w:val="00CF23F0"/>
    <w:rsid w:val="00D27C2C"/>
    <w:rsid w:val="00D705A4"/>
    <w:rsid w:val="00D844B9"/>
    <w:rsid w:val="00DA24E1"/>
    <w:rsid w:val="00DE7738"/>
    <w:rsid w:val="00E64AB9"/>
    <w:rsid w:val="00F97A9D"/>
    <w:rsid w:val="00FA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4BF45"/>
  <w15:chartTrackingRefBased/>
  <w15:docId w15:val="{39939CD1-051A-48DD-874A-D9240712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8CA"/>
    <w:pPr>
      <w:spacing w:line="254" w:lineRule="auto"/>
    </w:pPr>
    <w:rPr>
      <w:sz w:val="20"/>
      <w:lang w:val="en-AU"/>
    </w:rPr>
  </w:style>
  <w:style w:type="paragraph" w:styleId="Heading1">
    <w:name w:val="heading 1"/>
    <w:basedOn w:val="Normal"/>
    <w:next w:val="Normal"/>
    <w:link w:val="Heading1Char"/>
    <w:uiPriority w:val="9"/>
    <w:qFormat/>
    <w:rsid w:val="001D0868"/>
    <w:pPr>
      <w:keepNext/>
      <w:keepLines/>
      <w:spacing w:after="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68"/>
    <w:rPr>
      <w:rFonts w:asciiTheme="majorHAnsi" w:eastAsiaTheme="majorEastAsia" w:hAnsiTheme="majorHAnsi" w:cstheme="majorBidi"/>
      <w:b/>
      <w:color w:val="2F5496" w:themeColor="accent1" w:themeShade="BF"/>
      <w:sz w:val="32"/>
      <w:szCs w:val="32"/>
      <w:lang w:val="en-AU"/>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locked/>
    <w:rsid w:val="001D0868"/>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1D0868"/>
    <w:pPr>
      <w:ind w:left="720"/>
      <w:contextualSpacing/>
    </w:pPr>
    <w:rPr>
      <w:lang w:val="en-GB"/>
    </w:rPr>
  </w:style>
  <w:style w:type="character" w:styleId="Hyperlink">
    <w:name w:val="Hyperlink"/>
    <w:basedOn w:val="DefaultParagraphFont"/>
    <w:uiPriority w:val="99"/>
    <w:unhideWhenUsed/>
    <w:rsid w:val="001D0868"/>
    <w:rPr>
      <w:color w:val="0563C1" w:themeColor="hyperlink"/>
      <w:u w:val="single"/>
    </w:rPr>
  </w:style>
  <w:style w:type="paragraph" w:customStyle="1" w:styleId="Default">
    <w:name w:val="Default"/>
    <w:rsid w:val="001D0868"/>
    <w:pPr>
      <w:autoSpaceDE w:val="0"/>
      <w:autoSpaceDN w:val="0"/>
      <w:adjustRightInd w:val="0"/>
      <w:spacing w:after="0" w:line="240" w:lineRule="auto"/>
    </w:pPr>
    <w:rPr>
      <w:rFonts w:ascii="Calibri" w:eastAsia="Calibri" w:hAnsi="Calibri" w:cs="Calibri"/>
      <w:color w:val="000000"/>
      <w:sz w:val="24"/>
      <w:szCs w:val="24"/>
      <w:lang w:val="en-AU"/>
    </w:rPr>
  </w:style>
  <w:style w:type="character" w:styleId="PlaceholderText">
    <w:name w:val="Placeholder Text"/>
    <w:basedOn w:val="DefaultParagraphFont"/>
    <w:uiPriority w:val="99"/>
    <w:semiHidden/>
    <w:rsid w:val="001D0868"/>
    <w:rPr>
      <w:color w:val="808080"/>
    </w:rPr>
  </w:style>
  <w:style w:type="character" w:styleId="UnresolvedMention">
    <w:name w:val="Unresolved Mention"/>
    <w:basedOn w:val="DefaultParagraphFont"/>
    <w:uiPriority w:val="99"/>
    <w:semiHidden/>
    <w:unhideWhenUsed/>
    <w:rsid w:val="006D00F2"/>
    <w:rPr>
      <w:color w:val="808080"/>
      <w:shd w:val="clear" w:color="auto" w:fill="E6E6E6"/>
    </w:rPr>
  </w:style>
  <w:style w:type="paragraph" w:styleId="Header">
    <w:name w:val="header"/>
    <w:basedOn w:val="Normal"/>
    <w:link w:val="HeaderChar"/>
    <w:uiPriority w:val="99"/>
    <w:unhideWhenUsed/>
    <w:rsid w:val="00046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EAD"/>
    <w:rPr>
      <w:sz w:val="20"/>
      <w:lang w:val="en-AU"/>
    </w:rPr>
  </w:style>
  <w:style w:type="paragraph" w:styleId="Footer">
    <w:name w:val="footer"/>
    <w:basedOn w:val="Normal"/>
    <w:link w:val="FooterChar"/>
    <w:uiPriority w:val="99"/>
    <w:unhideWhenUsed/>
    <w:rsid w:val="00046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EAD"/>
    <w:rPr>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7840">
      <w:bodyDiv w:val="1"/>
      <w:marLeft w:val="0"/>
      <w:marRight w:val="0"/>
      <w:marTop w:val="0"/>
      <w:marBottom w:val="0"/>
      <w:divBdr>
        <w:top w:val="none" w:sz="0" w:space="0" w:color="auto"/>
        <w:left w:val="none" w:sz="0" w:space="0" w:color="auto"/>
        <w:bottom w:val="none" w:sz="0" w:space="0" w:color="auto"/>
        <w:right w:val="none" w:sz="0" w:space="0" w:color="auto"/>
      </w:divBdr>
    </w:div>
    <w:div w:id="16431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dasunshinecoast.org.au/apply-now-director-of-regional-development-d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dasunshinecoast.org.au/apply-now-director-of-regional-development-d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rdasunshinecoast.org.au" TargetMode="External"/><Relationship Id="rId5" Type="http://schemas.openxmlformats.org/officeDocument/2006/relationships/numbering" Target="numbering.xml"/><Relationship Id="rId15" Type="http://schemas.openxmlformats.org/officeDocument/2006/relationships/hyperlink" Target="mailto:clientservice@infrastructure.gov.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rdasunshinecoas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3DCD32F654416BF4DE9135B1771B7"/>
        <w:category>
          <w:name w:val="General"/>
          <w:gallery w:val="placeholder"/>
        </w:category>
        <w:types>
          <w:type w:val="bbPlcHdr"/>
        </w:types>
        <w:behaviors>
          <w:behavior w:val="content"/>
        </w:behaviors>
        <w:guid w:val="{A8044EE9-77F7-4517-988C-E161D6902AB1}"/>
      </w:docPartPr>
      <w:docPartBody>
        <w:p w:rsidR="000316DB" w:rsidRDefault="00172081" w:rsidP="00172081">
          <w:pPr>
            <w:pStyle w:val="55C3DCD32F654416BF4DE9135B1771B7"/>
          </w:pPr>
          <w:r>
            <w:rPr>
              <w:rStyle w:val="PlaceholderText"/>
            </w:rPr>
            <w:t>Choose an item.</w:t>
          </w:r>
        </w:p>
      </w:docPartBody>
    </w:docPart>
    <w:docPart>
      <w:docPartPr>
        <w:name w:val="686FA6605FBE45D6A91580BE70BC84EC"/>
        <w:category>
          <w:name w:val="General"/>
          <w:gallery w:val="placeholder"/>
        </w:category>
        <w:types>
          <w:type w:val="bbPlcHdr"/>
        </w:types>
        <w:behaviors>
          <w:behavior w:val="content"/>
        </w:behaviors>
        <w:guid w:val="{7B0460F6-E0D8-4E27-91C6-C3ECC6632336}"/>
      </w:docPartPr>
      <w:docPartBody>
        <w:p w:rsidR="000316DB" w:rsidRDefault="00172081" w:rsidP="00172081">
          <w:pPr>
            <w:pStyle w:val="686FA6605FBE45D6A91580BE70BC84EC"/>
          </w:pPr>
          <w:r>
            <w:rPr>
              <w:rStyle w:val="PlaceholderText"/>
            </w:rPr>
            <w:t>Choose an item.</w:t>
          </w:r>
        </w:p>
      </w:docPartBody>
    </w:docPart>
    <w:docPart>
      <w:docPartPr>
        <w:name w:val="0FEFFD42A8454C0585F72950B4FE85DD"/>
        <w:category>
          <w:name w:val="General"/>
          <w:gallery w:val="placeholder"/>
        </w:category>
        <w:types>
          <w:type w:val="bbPlcHdr"/>
        </w:types>
        <w:behaviors>
          <w:behavior w:val="content"/>
        </w:behaviors>
        <w:guid w:val="{50F5A996-719A-4A91-873B-2549D6961D99}"/>
      </w:docPartPr>
      <w:docPartBody>
        <w:p w:rsidR="000316DB" w:rsidRDefault="00172081" w:rsidP="00172081">
          <w:pPr>
            <w:pStyle w:val="0FEFFD42A8454C0585F72950B4FE85DD"/>
          </w:pPr>
          <w:r>
            <w:rPr>
              <w:rStyle w:val="PlaceholderText"/>
            </w:rPr>
            <w:t>Choose an item.</w:t>
          </w:r>
        </w:p>
      </w:docPartBody>
    </w:docPart>
    <w:docPart>
      <w:docPartPr>
        <w:name w:val="DEBB7EA5087E4D798DCD1C237104674D"/>
        <w:category>
          <w:name w:val="General"/>
          <w:gallery w:val="placeholder"/>
        </w:category>
        <w:types>
          <w:type w:val="bbPlcHdr"/>
        </w:types>
        <w:behaviors>
          <w:behavior w:val="content"/>
        </w:behaviors>
        <w:guid w:val="{37078239-D51A-4B88-887A-EA300E29353F}"/>
      </w:docPartPr>
      <w:docPartBody>
        <w:p w:rsidR="000316DB" w:rsidRDefault="00172081" w:rsidP="00172081">
          <w:pPr>
            <w:pStyle w:val="DEBB7EA5087E4D798DCD1C237104674D"/>
          </w:pPr>
          <w:r>
            <w:rPr>
              <w:rStyle w:val="PlaceholderText"/>
            </w:rPr>
            <w:t>Choose an item.</w:t>
          </w:r>
        </w:p>
      </w:docPartBody>
    </w:docPart>
    <w:docPart>
      <w:docPartPr>
        <w:name w:val="4B768D34F37E4C60AEAFD499970F2A99"/>
        <w:category>
          <w:name w:val="General"/>
          <w:gallery w:val="placeholder"/>
        </w:category>
        <w:types>
          <w:type w:val="bbPlcHdr"/>
        </w:types>
        <w:behaviors>
          <w:behavior w:val="content"/>
        </w:behaviors>
        <w:guid w:val="{57996E37-E828-4E7C-A849-3256E8860770}"/>
      </w:docPartPr>
      <w:docPartBody>
        <w:p w:rsidR="000316DB" w:rsidRDefault="00172081" w:rsidP="00172081">
          <w:pPr>
            <w:pStyle w:val="4B768D34F37E4C60AEAFD499970F2A99"/>
          </w:pPr>
          <w:r>
            <w:rPr>
              <w:rStyle w:val="PlaceholderText"/>
            </w:rPr>
            <w:t>Choose an item.</w:t>
          </w:r>
        </w:p>
      </w:docPartBody>
    </w:docPart>
    <w:docPart>
      <w:docPartPr>
        <w:name w:val="2D9AECC3CC2C44B4947DE44F18305DA3"/>
        <w:category>
          <w:name w:val="General"/>
          <w:gallery w:val="placeholder"/>
        </w:category>
        <w:types>
          <w:type w:val="bbPlcHdr"/>
        </w:types>
        <w:behaviors>
          <w:behavior w:val="content"/>
        </w:behaviors>
        <w:guid w:val="{8B57EFC4-72D8-45A3-A76F-1A6BAFA4BF70}"/>
      </w:docPartPr>
      <w:docPartBody>
        <w:p w:rsidR="000316DB" w:rsidRDefault="00172081" w:rsidP="00172081">
          <w:pPr>
            <w:pStyle w:val="2D9AECC3CC2C44B4947DE44F18305DA3"/>
          </w:pPr>
          <w:r>
            <w:rPr>
              <w:rStyle w:val="PlaceholderText"/>
            </w:rPr>
            <w:t>Choose an item.</w:t>
          </w:r>
        </w:p>
      </w:docPartBody>
    </w:docPart>
    <w:docPart>
      <w:docPartPr>
        <w:name w:val="4A05B4FFBFDB440ABEF53EC86BF46D0B"/>
        <w:category>
          <w:name w:val="General"/>
          <w:gallery w:val="placeholder"/>
        </w:category>
        <w:types>
          <w:type w:val="bbPlcHdr"/>
        </w:types>
        <w:behaviors>
          <w:behavior w:val="content"/>
        </w:behaviors>
        <w:guid w:val="{B614AD11-ECE2-42BF-9CC9-168EC14BF3BA}"/>
      </w:docPartPr>
      <w:docPartBody>
        <w:p w:rsidR="000316DB" w:rsidRDefault="00172081" w:rsidP="00172081">
          <w:pPr>
            <w:pStyle w:val="4A05B4FFBFDB440ABEF53EC86BF46D0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81"/>
    <w:rsid w:val="000316DB"/>
    <w:rsid w:val="00172081"/>
    <w:rsid w:val="003228B9"/>
    <w:rsid w:val="0035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81"/>
  </w:style>
  <w:style w:type="paragraph" w:customStyle="1" w:styleId="55C3DCD32F654416BF4DE9135B1771B7">
    <w:name w:val="55C3DCD32F654416BF4DE9135B1771B7"/>
    <w:rsid w:val="00172081"/>
  </w:style>
  <w:style w:type="paragraph" w:customStyle="1" w:styleId="686FA6605FBE45D6A91580BE70BC84EC">
    <w:name w:val="686FA6605FBE45D6A91580BE70BC84EC"/>
    <w:rsid w:val="00172081"/>
  </w:style>
  <w:style w:type="paragraph" w:customStyle="1" w:styleId="0FEFFD42A8454C0585F72950B4FE85DD">
    <w:name w:val="0FEFFD42A8454C0585F72950B4FE85DD"/>
    <w:rsid w:val="00172081"/>
  </w:style>
  <w:style w:type="paragraph" w:customStyle="1" w:styleId="DEBB7EA5087E4D798DCD1C237104674D">
    <w:name w:val="DEBB7EA5087E4D798DCD1C237104674D"/>
    <w:rsid w:val="00172081"/>
  </w:style>
  <w:style w:type="paragraph" w:customStyle="1" w:styleId="4B768D34F37E4C60AEAFD499970F2A99">
    <w:name w:val="4B768D34F37E4C60AEAFD499970F2A99"/>
    <w:rsid w:val="00172081"/>
  </w:style>
  <w:style w:type="paragraph" w:customStyle="1" w:styleId="2D9AECC3CC2C44B4947DE44F18305DA3">
    <w:name w:val="2D9AECC3CC2C44B4947DE44F18305DA3"/>
    <w:rsid w:val="00172081"/>
  </w:style>
  <w:style w:type="paragraph" w:customStyle="1" w:styleId="4A05B4FFBFDB440ABEF53EC86BF46D0B">
    <w:name w:val="4A05B4FFBFDB440ABEF53EC86BF46D0B"/>
    <w:rsid w:val="00172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C9A2-E4E0-464F-BD71-D7DD5080B686}">
  <ds:schemaRefs>
    <ds:schemaRef ds:uri="d7e9e7e9-1c46-4308-ade9-2c52920a1410"/>
    <ds:schemaRef ds:uri="http://purl.org/dc/elements/1.1/"/>
    <ds:schemaRef ds:uri="http://schemas.microsoft.com/office/2006/metadata/properties"/>
    <ds:schemaRef ds:uri="0f415e19-b40a-49fa-8dc1-b4b9f8da03a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52AED3-EEB1-43A0-8B02-EAAC3B46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0CB00-BC49-4C64-B73F-E81B6730B0C3}">
  <ds:schemaRefs>
    <ds:schemaRef ds:uri="http://schemas.microsoft.com/sharepoint/v3/contenttype/forms"/>
  </ds:schemaRefs>
</ds:datastoreItem>
</file>

<file path=customXml/itemProps4.xml><?xml version="1.0" encoding="utf-8"?>
<ds:datastoreItem xmlns:ds="http://schemas.openxmlformats.org/officeDocument/2006/customXml" ds:itemID="{C0F3DEF2-E4C1-4FFB-888E-1F3F9DAB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Morgan</dc:creator>
  <cp:keywords/>
  <dc:description/>
  <cp:lastModifiedBy>Shanna Douglas</cp:lastModifiedBy>
  <cp:revision>20</cp:revision>
  <dcterms:created xsi:type="dcterms:W3CDTF">2018-02-12T23:40:00Z</dcterms:created>
  <dcterms:modified xsi:type="dcterms:W3CDTF">2018-02-14T03:26:00Z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